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E28DC" w14:textId="77777777" w:rsidR="00B93B93" w:rsidRDefault="00B93B93">
      <w:pPr>
        <w:pStyle w:val="GvdeMetni"/>
        <w:rPr>
          <w:rFonts w:ascii="Times New Roman"/>
          <w:sz w:val="20"/>
        </w:rPr>
      </w:pPr>
    </w:p>
    <w:p w14:paraId="7C3FABCA" w14:textId="77777777" w:rsidR="00B93B93" w:rsidRPr="00BB0194" w:rsidRDefault="00CF51A0">
      <w:pPr>
        <w:ind w:left="116"/>
        <w:rPr>
          <w:rFonts w:ascii="Times New Roman" w:hAnsi="Times New Roman" w:cs="Times New Roman"/>
          <w:b/>
          <w:sz w:val="24"/>
          <w:szCs w:val="24"/>
        </w:rPr>
      </w:pPr>
      <w:r w:rsidRPr="00BB0194">
        <w:rPr>
          <w:rFonts w:ascii="Times New Roman" w:hAnsi="Times New Roman" w:cs="Times New Roman"/>
          <w:b/>
          <w:sz w:val="24"/>
          <w:szCs w:val="24"/>
        </w:rPr>
        <w:t>Doküman Adı:</w:t>
      </w:r>
    </w:p>
    <w:p w14:paraId="31AE62B7" w14:textId="77777777" w:rsidR="00B93B93" w:rsidRPr="00BB0194" w:rsidRDefault="00BB0194">
      <w:pPr>
        <w:pStyle w:val="GvdeMetni"/>
        <w:spacing w:before="4"/>
        <w:ind w:left="116"/>
        <w:rPr>
          <w:rFonts w:ascii="Times New Roman" w:hAnsi="Times New Roman" w:cs="Times New Roman"/>
          <w:sz w:val="24"/>
          <w:szCs w:val="24"/>
        </w:rPr>
      </w:pPr>
      <w:r w:rsidRPr="00BB0194">
        <w:rPr>
          <w:rFonts w:ascii="Times New Roman" w:hAnsi="Times New Roman" w:cs="Times New Roman"/>
          <w:sz w:val="24"/>
          <w:szCs w:val="24"/>
        </w:rPr>
        <w:t>NES Hazır Giyim Tekstil San. ve Tic. Ltd. Şti.</w:t>
      </w:r>
      <w:r w:rsidR="00A34FDA" w:rsidRPr="00BB0194">
        <w:rPr>
          <w:rFonts w:ascii="Times New Roman" w:hAnsi="Times New Roman" w:cs="Times New Roman"/>
          <w:sz w:val="24"/>
          <w:szCs w:val="24"/>
        </w:rPr>
        <w:t xml:space="preserve"> </w:t>
      </w:r>
      <w:r w:rsidR="00963154" w:rsidRPr="00BB0194">
        <w:rPr>
          <w:rFonts w:ascii="Times New Roman" w:hAnsi="Times New Roman" w:cs="Times New Roman"/>
          <w:sz w:val="24"/>
          <w:szCs w:val="24"/>
        </w:rPr>
        <w:t xml:space="preserve"> </w:t>
      </w:r>
      <w:r w:rsidR="00CF51A0" w:rsidRPr="00BB0194">
        <w:rPr>
          <w:rFonts w:ascii="Times New Roman" w:hAnsi="Times New Roman" w:cs="Times New Roman"/>
          <w:sz w:val="24"/>
          <w:szCs w:val="24"/>
        </w:rPr>
        <w:t>Kişisel Verilerin Korunması ve İşlenmesi Politikası</w:t>
      </w:r>
    </w:p>
    <w:p w14:paraId="4D13AD1F" w14:textId="77777777" w:rsidR="00B93B93" w:rsidRPr="00BB0194" w:rsidRDefault="00B93B93">
      <w:pPr>
        <w:pStyle w:val="GvdeMetni"/>
        <w:spacing w:before="8"/>
        <w:rPr>
          <w:rFonts w:ascii="Times New Roman" w:hAnsi="Times New Roman" w:cs="Times New Roman"/>
          <w:sz w:val="24"/>
          <w:szCs w:val="24"/>
        </w:rPr>
      </w:pPr>
    </w:p>
    <w:p w14:paraId="06E5613F" w14:textId="77777777" w:rsidR="00B93B93" w:rsidRPr="00BB0194" w:rsidRDefault="00CF51A0">
      <w:pPr>
        <w:ind w:left="116"/>
        <w:rPr>
          <w:rFonts w:ascii="Times New Roman" w:hAnsi="Times New Roman" w:cs="Times New Roman"/>
          <w:b/>
          <w:sz w:val="24"/>
          <w:szCs w:val="24"/>
        </w:rPr>
      </w:pPr>
      <w:r w:rsidRPr="00BB0194">
        <w:rPr>
          <w:rFonts w:ascii="Times New Roman" w:hAnsi="Times New Roman" w:cs="Times New Roman"/>
          <w:b/>
          <w:sz w:val="24"/>
          <w:szCs w:val="24"/>
        </w:rPr>
        <w:t>Hedef Kitle:</w:t>
      </w:r>
    </w:p>
    <w:p w14:paraId="28D05F57" w14:textId="46E02233" w:rsidR="00B93B93" w:rsidRPr="00BB0194" w:rsidRDefault="00BB0194">
      <w:pPr>
        <w:pStyle w:val="GvdeMetni"/>
        <w:spacing w:before="3"/>
        <w:ind w:left="116" w:right="115"/>
        <w:jc w:val="both"/>
        <w:rPr>
          <w:rFonts w:ascii="Times New Roman" w:hAnsi="Times New Roman" w:cs="Times New Roman"/>
          <w:sz w:val="24"/>
          <w:szCs w:val="24"/>
        </w:rPr>
      </w:pPr>
      <w:r w:rsidRPr="00BB0194">
        <w:rPr>
          <w:rFonts w:ascii="Times New Roman" w:hAnsi="Times New Roman" w:cs="Times New Roman"/>
          <w:sz w:val="24"/>
          <w:szCs w:val="24"/>
        </w:rPr>
        <w:t>NES Hazır Giyim Tekstil San. ve Tic. Ltd. Şti.</w:t>
      </w:r>
      <w:r w:rsidR="00A34FDA" w:rsidRPr="00BB0194">
        <w:rPr>
          <w:rFonts w:ascii="Times New Roman" w:hAnsi="Times New Roman" w:cs="Times New Roman"/>
          <w:sz w:val="24"/>
          <w:szCs w:val="24"/>
        </w:rPr>
        <w:t xml:space="preserve"> </w:t>
      </w:r>
      <w:r w:rsidR="00CF51A0" w:rsidRPr="00BB0194">
        <w:rPr>
          <w:rFonts w:ascii="Times New Roman" w:hAnsi="Times New Roman" w:cs="Times New Roman"/>
          <w:sz w:val="24"/>
          <w:szCs w:val="24"/>
        </w:rPr>
        <w:t>tarafından kişisel verileri işlenen çalışanlar, çalışan adayları, tedarikçiler, hissedarlar, şirket yetkilileri, iş</w:t>
      </w:r>
      <w:r w:rsidR="002C7214">
        <w:rPr>
          <w:rFonts w:ascii="Times New Roman" w:hAnsi="Times New Roman" w:cs="Times New Roman"/>
          <w:sz w:val="24"/>
          <w:szCs w:val="24"/>
        </w:rPr>
        <w:t xml:space="preserve"> </w:t>
      </w:r>
      <w:r w:rsidR="00CF51A0" w:rsidRPr="00BB0194">
        <w:rPr>
          <w:rFonts w:ascii="Times New Roman" w:hAnsi="Times New Roman" w:cs="Times New Roman"/>
          <w:sz w:val="24"/>
          <w:szCs w:val="24"/>
        </w:rPr>
        <w:t>birliği içinde olunan şirket çalışanları ve benzeri muhatap tüm gerçek kişiler.</w:t>
      </w:r>
    </w:p>
    <w:p w14:paraId="5CE661F3" w14:textId="77777777" w:rsidR="00B93B93" w:rsidRPr="00BB0194" w:rsidRDefault="00B93B93">
      <w:pPr>
        <w:pStyle w:val="GvdeMetni"/>
        <w:rPr>
          <w:rFonts w:ascii="Times New Roman" w:hAnsi="Times New Roman" w:cs="Times New Roman"/>
          <w:sz w:val="24"/>
          <w:szCs w:val="24"/>
        </w:rPr>
      </w:pPr>
    </w:p>
    <w:p w14:paraId="30EA54F1" w14:textId="77777777" w:rsidR="00B93B93" w:rsidRPr="00BB0194" w:rsidRDefault="00CF51A0">
      <w:pPr>
        <w:spacing w:before="1"/>
        <w:ind w:left="116"/>
        <w:rPr>
          <w:rFonts w:ascii="Times New Roman" w:hAnsi="Times New Roman" w:cs="Times New Roman"/>
          <w:b/>
          <w:sz w:val="24"/>
          <w:szCs w:val="24"/>
        </w:rPr>
      </w:pPr>
      <w:r w:rsidRPr="00BB0194">
        <w:rPr>
          <w:rFonts w:ascii="Times New Roman" w:hAnsi="Times New Roman" w:cs="Times New Roman"/>
          <w:b/>
          <w:sz w:val="24"/>
          <w:szCs w:val="24"/>
        </w:rPr>
        <w:t>Hazırlayan:</w:t>
      </w:r>
    </w:p>
    <w:p w14:paraId="28C97FAA" w14:textId="77777777" w:rsidR="00B93B93" w:rsidRPr="00BB0194" w:rsidRDefault="00963154">
      <w:pPr>
        <w:pStyle w:val="GvdeMetni"/>
        <w:spacing w:before="8"/>
        <w:rPr>
          <w:rFonts w:ascii="Times New Roman" w:hAnsi="Times New Roman" w:cs="Times New Roman"/>
          <w:sz w:val="24"/>
          <w:szCs w:val="24"/>
        </w:rPr>
      </w:pPr>
      <w:r w:rsidRPr="00BB0194">
        <w:rPr>
          <w:rFonts w:ascii="Times New Roman" w:hAnsi="Times New Roman" w:cs="Times New Roman"/>
          <w:sz w:val="24"/>
          <w:szCs w:val="24"/>
        </w:rPr>
        <w:t xml:space="preserve">  ÖZALP HUKUK BÜROSU </w:t>
      </w:r>
    </w:p>
    <w:p w14:paraId="29ECA01D" w14:textId="77777777" w:rsidR="00B93B93" w:rsidRPr="00BB0194" w:rsidRDefault="00B93B93">
      <w:pPr>
        <w:pStyle w:val="GvdeMetni"/>
        <w:spacing w:before="8"/>
        <w:rPr>
          <w:rFonts w:ascii="Times New Roman" w:hAnsi="Times New Roman" w:cs="Times New Roman"/>
          <w:sz w:val="24"/>
          <w:szCs w:val="24"/>
        </w:rPr>
      </w:pPr>
    </w:p>
    <w:p w14:paraId="75C73B5E" w14:textId="77777777" w:rsidR="00B93B93" w:rsidRPr="00BB0194" w:rsidRDefault="00CF51A0">
      <w:pPr>
        <w:ind w:left="116"/>
        <w:rPr>
          <w:rFonts w:ascii="Times New Roman" w:hAnsi="Times New Roman" w:cs="Times New Roman"/>
          <w:b/>
          <w:sz w:val="24"/>
          <w:szCs w:val="24"/>
        </w:rPr>
      </w:pPr>
      <w:r w:rsidRPr="00BB0194">
        <w:rPr>
          <w:rFonts w:ascii="Times New Roman" w:hAnsi="Times New Roman" w:cs="Times New Roman"/>
          <w:b/>
          <w:sz w:val="24"/>
          <w:szCs w:val="24"/>
        </w:rPr>
        <w:t>Onaylayan:</w:t>
      </w:r>
    </w:p>
    <w:p w14:paraId="773D863F" w14:textId="77777777" w:rsidR="00B93B93" w:rsidRPr="00BB0194" w:rsidRDefault="00BB0194">
      <w:pPr>
        <w:pStyle w:val="GvdeMetni"/>
        <w:spacing w:before="3"/>
        <w:ind w:left="116"/>
        <w:rPr>
          <w:rFonts w:ascii="Times New Roman" w:hAnsi="Times New Roman" w:cs="Times New Roman"/>
          <w:sz w:val="24"/>
          <w:szCs w:val="24"/>
        </w:rPr>
      </w:pPr>
      <w:r w:rsidRPr="00BB0194">
        <w:rPr>
          <w:rFonts w:ascii="Times New Roman" w:hAnsi="Times New Roman" w:cs="Times New Roman"/>
          <w:sz w:val="24"/>
          <w:szCs w:val="24"/>
        </w:rPr>
        <w:t>NES Hazır Giyim Tekstil San. ve Tic. Ltd. Şti.</w:t>
      </w:r>
      <w:r w:rsidR="00A34FDA" w:rsidRPr="00BB0194">
        <w:rPr>
          <w:rFonts w:ascii="Times New Roman" w:hAnsi="Times New Roman" w:cs="Times New Roman"/>
          <w:sz w:val="24"/>
          <w:szCs w:val="24"/>
        </w:rPr>
        <w:t xml:space="preserve"> </w:t>
      </w:r>
      <w:r w:rsidR="00CF51A0" w:rsidRPr="00BB0194">
        <w:rPr>
          <w:rFonts w:ascii="Times New Roman" w:hAnsi="Times New Roman" w:cs="Times New Roman"/>
          <w:sz w:val="24"/>
          <w:szCs w:val="24"/>
        </w:rPr>
        <w:t>Yönetim Kurulu</w:t>
      </w:r>
    </w:p>
    <w:p w14:paraId="0E541DE5" w14:textId="77777777" w:rsidR="00B93B93" w:rsidRPr="00BB0194" w:rsidRDefault="00B93B93">
      <w:pPr>
        <w:pStyle w:val="GvdeMetni"/>
        <w:rPr>
          <w:rFonts w:ascii="Times New Roman" w:hAnsi="Times New Roman" w:cs="Times New Roman"/>
          <w:sz w:val="24"/>
          <w:szCs w:val="24"/>
        </w:rPr>
      </w:pPr>
    </w:p>
    <w:p w14:paraId="5B22CBD9" w14:textId="77777777" w:rsidR="00B93B93" w:rsidRPr="00BB0194" w:rsidRDefault="00CF51A0">
      <w:pPr>
        <w:pStyle w:val="GvdeMetni"/>
        <w:spacing w:before="1"/>
        <w:ind w:left="116"/>
        <w:rPr>
          <w:rFonts w:ascii="Times New Roman" w:hAnsi="Times New Roman" w:cs="Times New Roman"/>
          <w:sz w:val="24"/>
          <w:szCs w:val="24"/>
        </w:rPr>
      </w:pPr>
      <w:r w:rsidRPr="00BB0194">
        <w:rPr>
          <w:rFonts w:ascii="Times New Roman" w:hAnsi="Times New Roman" w:cs="Times New Roman"/>
          <w:sz w:val="24"/>
          <w:szCs w:val="24"/>
        </w:rPr>
        <w:t>İşbu Politika değişen mevzuata uyum sağlamak amacıyla zaman zaman güncellenecektir.</w:t>
      </w:r>
    </w:p>
    <w:p w14:paraId="60F32A08" w14:textId="77777777" w:rsidR="00B93B93" w:rsidRDefault="00B93B93">
      <w:pPr>
        <w:sectPr w:rsidR="00B93B93">
          <w:headerReference w:type="default" r:id="rId8"/>
          <w:footerReference w:type="default" r:id="rId9"/>
          <w:type w:val="continuous"/>
          <w:pgSz w:w="11910" w:h="16840"/>
          <w:pgMar w:top="2140" w:right="1300" w:bottom="1160" w:left="1300" w:header="708" w:footer="968" w:gutter="0"/>
          <w:pgNumType w:start="1"/>
          <w:cols w:space="708"/>
        </w:sectPr>
      </w:pPr>
    </w:p>
    <w:p w14:paraId="6BA06BD1" w14:textId="77777777" w:rsidR="00B93B93" w:rsidRDefault="00B93B93">
      <w:pPr>
        <w:pStyle w:val="GvdeMetni"/>
        <w:spacing w:before="11"/>
        <w:rPr>
          <w:sz w:val="14"/>
        </w:rPr>
      </w:pPr>
    </w:p>
    <w:p w14:paraId="045514E2" w14:textId="77777777" w:rsidR="00B93B93" w:rsidRDefault="00CF51A0">
      <w:pPr>
        <w:pStyle w:val="Balk1"/>
        <w:spacing w:before="92" w:line="275" w:lineRule="exact"/>
        <w:ind w:left="116"/>
        <w:jc w:val="left"/>
      </w:pPr>
      <w:r>
        <w:t>İÇİNDEKİLER</w:t>
      </w:r>
    </w:p>
    <w:p w14:paraId="4F0EE191" w14:textId="77777777" w:rsidR="00B93B93" w:rsidRDefault="00B93B93">
      <w:pPr>
        <w:spacing w:line="275" w:lineRule="exact"/>
        <w:sectPr w:rsidR="00B93B93">
          <w:pgSz w:w="11910" w:h="16840"/>
          <w:pgMar w:top="2140" w:right="1300" w:bottom="1568" w:left="1300" w:header="708" w:footer="968" w:gutter="0"/>
          <w:cols w:space="708"/>
        </w:sectPr>
      </w:pPr>
    </w:p>
    <w:sdt>
      <w:sdtPr>
        <w:id w:val="-819719712"/>
        <w:docPartObj>
          <w:docPartGallery w:val="Table of Contents"/>
          <w:docPartUnique/>
        </w:docPartObj>
      </w:sdtPr>
      <w:sdtEndPr/>
      <w:sdtContent>
        <w:p w14:paraId="08F04BC0" w14:textId="77777777" w:rsidR="00B93B93" w:rsidRDefault="00D35C57">
          <w:pPr>
            <w:pStyle w:val="T1"/>
            <w:numPr>
              <w:ilvl w:val="0"/>
              <w:numId w:val="9"/>
            </w:numPr>
            <w:tabs>
              <w:tab w:val="left" w:pos="364"/>
              <w:tab w:val="left" w:leader="dot" w:pos="9057"/>
            </w:tabs>
            <w:spacing w:before="0" w:line="252" w:lineRule="exact"/>
            <w:ind w:firstLine="0"/>
          </w:pPr>
          <w:hyperlink w:anchor="_bookmark0" w:history="1">
            <w:r w:rsidR="00CF51A0">
              <w:t>AMAÇ</w:t>
            </w:r>
            <w:r w:rsidR="00CF51A0">
              <w:tab/>
              <w:t>4</w:t>
            </w:r>
          </w:hyperlink>
        </w:p>
        <w:p w14:paraId="0596B096" w14:textId="77777777" w:rsidR="00B93B93" w:rsidRDefault="00D35C57">
          <w:pPr>
            <w:pStyle w:val="T1"/>
            <w:numPr>
              <w:ilvl w:val="0"/>
              <w:numId w:val="9"/>
            </w:numPr>
            <w:tabs>
              <w:tab w:val="left" w:pos="364"/>
              <w:tab w:val="left" w:leader="dot" w:pos="9057"/>
            </w:tabs>
            <w:ind w:left="363"/>
          </w:pPr>
          <w:hyperlink w:anchor="_bookmark1" w:history="1">
            <w:r w:rsidR="00CF51A0">
              <w:t>KAPSAM</w:t>
            </w:r>
            <w:r w:rsidR="00CF51A0">
              <w:tab/>
              <w:t>4</w:t>
            </w:r>
          </w:hyperlink>
        </w:p>
        <w:p w14:paraId="010127F0" w14:textId="77777777" w:rsidR="00B93B93" w:rsidRDefault="00D35C57">
          <w:pPr>
            <w:pStyle w:val="T1"/>
            <w:numPr>
              <w:ilvl w:val="0"/>
              <w:numId w:val="9"/>
            </w:numPr>
            <w:tabs>
              <w:tab w:val="left" w:pos="362"/>
              <w:tab w:val="left" w:leader="dot" w:pos="9057"/>
            </w:tabs>
            <w:spacing w:before="139"/>
            <w:ind w:left="361" w:hanging="245"/>
          </w:pPr>
          <w:hyperlink w:anchor="_bookmark2" w:history="1">
            <w:r w:rsidR="00CF51A0">
              <w:t>TANIM</w:t>
            </w:r>
            <w:r w:rsidR="00CF51A0">
              <w:rPr>
                <w:spacing w:val="-4"/>
              </w:rPr>
              <w:t xml:space="preserve"> </w:t>
            </w:r>
            <w:r w:rsidR="00CF51A0">
              <w:t>ve</w:t>
            </w:r>
            <w:r w:rsidR="00CF51A0">
              <w:rPr>
                <w:spacing w:val="-2"/>
              </w:rPr>
              <w:t xml:space="preserve"> </w:t>
            </w:r>
            <w:r w:rsidR="00CF51A0">
              <w:t>KISALTMALAR</w:t>
            </w:r>
            <w:r w:rsidR="00CF51A0">
              <w:tab/>
              <w:t>4</w:t>
            </w:r>
          </w:hyperlink>
        </w:p>
        <w:p w14:paraId="2465D391" w14:textId="77777777" w:rsidR="00B93B93" w:rsidRDefault="00D35C57">
          <w:pPr>
            <w:pStyle w:val="T1"/>
            <w:numPr>
              <w:ilvl w:val="0"/>
              <w:numId w:val="9"/>
            </w:numPr>
            <w:tabs>
              <w:tab w:val="left" w:pos="364"/>
              <w:tab w:val="left" w:leader="dot" w:pos="9057"/>
            </w:tabs>
            <w:ind w:left="363"/>
          </w:pPr>
          <w:hyperlink w:anchor="_bookmark3" w:history="1">
            <w:r w:rsidR="00CF51A0">
              <w:t>ROL</w:t>
            </w:r>
            <w:r w:rsidR="00CF51A0">
              <w:rPr>
                <w:spacing w:val="-4"/>
              </w:rPr>
              <w:t xml:space="preserve"> </w:t>
            </w:r>
            <w:r w:rsidR="00CF51A0">
              <w:t>VE</w:t>
            </w:r>
            <w:r w:rsidR="00CF51A0">
              <w:rPr>
                <w:spacing w:val="-3"/>
              </w:rPr>
              <w:t xml:space="preserve"> </w:t>
            </w:r>
            <w:r w:rsidR="00CF51A0">
              <w:t>SORUMLULUKLAR</w:t>
            </w:r>
            <w:r w:rsidR="00CF51A0">
              <w:tab/>
              <w:t>5</w:t>
            </w:r>
          </w:hyperlink>
        </w:p>
        <w:p w14:paraId="7172300D" w14:textId="77777777" w:rsidR="00B93B93" w:rsidRDefault="00D35C57">
          <w:pPr>
            <w:pStyle w:val="T1"/>
            <w:numPr>
              <w:ilvl w:val="1"/>
              <w:numId w:val="9"/>
            </w:numPr>
            <w:tabs>
              <w:tab w:val="left" w:pos="487"/>
              <w:tab w:val="left" w:leader="dot" w:pos="9057"/>
            </w:tabs>
          </w:pPr>
          <w:hyperlink w:anchor="_bookmark4" w:history="1">
            <w:r w:rsidR="00CF51A0">
              <w:t>Veri</w:t>
            </w:r>
            <w:r w:rsidR="00CF51A0">
              <w:rPr>
                <w:spacing w:val="-3"/>
              </w:rPr>
              <w:t xml:space="preserve"> </w:t>
            </w:r>
            <w:r w:rsidR="00CF51A0">
              <w:t>Sorumlusu</w:t>
            </w:r>
            <w:r w:rsidR="00CF51A0">
              <w:tab/>
              <w:t>5</w:t>
            </w:r>
          </w:hyperlink>
        </w:p>
        <w:p w14:paraId="44AA47EA" w14:textId="77777777" w:rsidR="00B93B93" w:rsidRDefault="00D35C57">
          <w:pPr>
            <w:pStyle w:val="T1"/>
            <w:numPr>
              <w:ilvl w:val="1"/>
              <w:numId w:val="9"/>
            </w:numPr>
            <w:tabs>
              <w:tab w:val="left" w:pos="487"/>
              <w:tab w:val="left" w:leader="dot" w:pos="9057"/>
            </w:tabs>
          </w:pPr>
          <w:hyperlink w:anchor="_bookmark5" w:history="1">
            <w:r w:rsidR="00CF51A0">
              <w:t>Veri</w:t>
            </w:r>
            <w:r w:rsidR="00CF51A0">
              <w:rPr>
                <w:spacing w:val="-5"/>
              </w:rPr>
              <w:t xml:space="preserve"> </w:t>
            </w:r>
            <w:r w:rsidR="00CF51A0">
              <w:t>Sorumlusu</w:t>
            </w:r>
            <w:r w:rsidR="00CF51A0">
              <w:rPr>
                <w:spacing w:val="-4"/>
              </w:rPr>
              <w:t xml:space="preserve"> </w:t>
            </w:r>
            <w:r w:rsidR="00CF51A0">
              <w:t>Temsilcisi</w:t>
            </w:r>
            <w:r w:rsidR="00CF51A0">
              <w:tab/>
              <w:t>5</w:t>
            </w:r>
          </w:hyperlink>
        </w:p>
        <w:p w14:paraId="5395AE81" w14:textId="77777777" w:rsidR="00B93B93" w:rsidRDefault="00D35C57">
          <w:pPr>
            <w:pStyle w:val="T1"/>
            <w:numPr>
              <w:ilvl w:val="1"/>
              <w:numId w:val="9"/>
            </w:numPr>
            <w:tabs>
              <w:tab w:val="left" w:pos="487"/>
              <w:tab w:val="left" w:leader="dot" w:pos="9057"/>
            </w:tabs>
            <w:spacing w:before="139"/>
          </w:pPr>
          <w:hyperlink w:anchor="_bookmark6" w:history="1">
            <w:r w:rsidR="00CF51A0">
              <w:t>Veri</w:t>
            </w:r>
            <w:r w:rsidR="00CF51A0">
              <w:rPr>
                <w:spacing w:val="-5"/>
              </w:rPr>
              <w:t xml:space="preserve"> </w:t>
            </w:r>
            <w:r w:rsidR="00CF51A0">
              <w:t>İşleyen</w:t>
            </w:r>
            <w:r w:rsidR="00CF51A0">
              <w:tab/>
              <w:t>6</w:t>
            </w:r>
          </w:hyperlink>
        </w:p>
        <w:p w14:paraId="3054642E" w14:textId="77777777" w:rsidR="00B93B93" w:rsidRDefault="00D35C57">
          <w:pPr>
            <w:pStyle w:val="T1"/>
            <w:numPr>
              <w:ilvl w:val="0"/>
              <w:numId w:val="9"/>
            </w:numPr>
            <w:tabs>
              <w:tab w:val="left" w:pos="364"/>
              <w:tab w:val="left" w:leader="dot" w:pos="9057"/>
            </w:tabs>
            <w:ind w:firstLine="0"/>
          </w:pPr>
          <w:hyperlink w:anchor="_bookmark7" w:history="1">
            <w:r w:rsidR="00CF51A0">
              <w:t>HUKUKİ</w:t>
            </w:r>
            <w:r w:rsidR="00CF51A0">
              <w:rPr>
                <w:spacing w:val="-4"/>
              </w:rPr>
              <w:t xml:space="preserve"> </w:t>
            </w:r>
            <w:r w:rsidR="00CF51A0">
              <w:t>YÜKÜMLÜLÜKLER</w:t>
            </w:r>
            <w:r w:rsidR="00CF51A0">
              <w:tab/>
              <w:t>6</w:t>
            </w:r>
          </w:hyperlink>
        </w:p>
        <w:p w14:paraId="3093FFF8" w14:textId="77777777" w:rsidR="00B93B93" w:rsidRDefault="00D35C57">
          <w:pPr>
            <w:pStyle w:val="T1"/>
            <w:numPr>
              <w:ilvl w:val="1"/>
              <w:numId w:val="9"/>
            </w:numPr>
            <w:tabs>
              <w:tab w:val="left" w:pos="487"/>
              <w:tab w:val="left" w:leader="dot" w:pos="9057"/>
            </w:tabs>
            <w:spacing w:before="139"/>
          </w:pPr>
          <w:hyperlink w:anchor="_bookmark8" w:history="1">
            <w:r w:rsidR="00CF51A0">
              <w:t>Aydınlatma</w:t>
            </w:r>
            <w:r w:rsidR="00CF51A0">
              <w:rPr>
                <w:spacing w:val="-5"/>
              </w:rPr>
              <w:t xml:space="preserve"> </w:t>
            </w:r>
            <w:r w:rsidR="00CF51A0">
              <w:t>Yükümlülüğü</w:t>
            </w:r>
            <w:r w:rsidR="00CF51A0">
              <w:tab/>
              <w:t>6</w:t>
            </w:r>
          </w:hyperlink>
        </w:p>
        <w:p w14:paraId="38CF9CF8" w14:textId="77777777" w:rsidR="00B93B93" w:rsidRDefault="00D35C57">
          <w:pPr>
            <w:pStyle w:val="T1"/>
            <w:numPr>
              <w:ilvl w:val="1"/>
              <w:numId w:val="9"/>
            </w:numPr>
            <w:tabs>
              <w:tab w:val="left" w:pos="487"/>
              <w:tab w:val="left" w:leader="dot" w:pos="9057"/>
            </w:tabs>
            <w:spacing w:before="135"/>
          </w:pPr>
          <w:hyperlink w:anchor="_bookmark9" w:history="1">
            <w:r w:rsidR="00CF51A0">
              <w:t>Bilgilendirme</w:t>
            </w:r>
            <w:r w:rsidR="00CF51A0">
              <w:rPr>
                <w:spacing w:val="-7"/>
              </w:rPr>
              <w:t xml:space="preserve"> </w:t>
            </w:r>
            <w:r w:rsidR="00CF51A0">
              <w:t>Yükümlülüğü</w:t>
            </w:r>
            <w:r w:rsidR="00CF51A0">
              <w:tab/>
              <w:t>6</w:t>
            </w:r>
          </w:hyperlink>
        </w:p>
        <w:p w14:paraId="0FC5A1B3" w14:textId="51CA1514" w:rsidR="00B93B93" w:rsidRDefault="00D35C57">
          <w:pPr>
            <w:pStyle w:val="T1"/>
            <w:numPr>
              <w:ilvl w:val="1"/>
              <w:numId w:val="9"/>
            </w:numPr>
            <w:tabs>
              <w:tab w:val="left" w:pos="487"/>
              <w:tab w:val="left" w:leader="dot" w:pos="9057"/>
            </w:tabs>
            <w:spacing w:before="139"/>
          </w:pPr>
          <w:hyperlink w:anchor="_bookmark10" w:history="1">
            <w:r w:rsidR="00CF51A0">
              <w:t>Veri Güvenliğini</w:t>
            </w:r>
            <w:r w:rsidR="00CF51A0">
              <w:rPr>
                <w:spacing w:val="-11"/>
              </w:rPr>
              <w:t xml:space="preserve"> </w:t>
            </w:r>
            <w:r w:rsidR="00CF51A0">
              <w:t>Sağlama</w:t>
            </w:r>
            <w:r w:rsidR="00CF51A0">
              <w:rPr>
                <w:spacing w:val="-3"/>
              </w:rPr>
              <w:t xml:space="preserve"> </w:t>
            </w:r>
            <w:r w:rsidR="00CF51A0">
              <w:t>Yükümlülüğü</w:t>
            </w:r>
            <w:r w:rsidR="00CF51A0">
              <w:tab/>
            </w:r>
            <w:r w:rsidR="00D61862">
              <w:t>6</w:t>
            </w:r>
          </w:hyperlink>
        </w:p>
        <w:p w14:paraId="2BD90E12" w14:textId="77777777" w:rsidR="00B93B93" w:rsidRDefault="00D35C57">
          <w:pPr>
            <w:pStyle w:val="T1"/>
            <w:numPr>
              <w:ilvl w:val="1"/>
              <w:numId w:val="9"/>
            </w:numPr>
            <w:tabs>
              <w:tab w:val="left" w:pos="487"/>
              <w:tab w:val="left" w:leader="dot" w:pos="9057"/>
            </w:tabs>
          </w:pPr>
          <w:hyperlink w:anchor="_bookmark11" w:history="1">
            <w:r w:rsidR="00CF51A0">
              <w:t>Veri Sorumluları Siciline</w:t>
            </w:r>
            <w:r w:rsidR="00CF51A0">
              <w:rPr>
                <w:spacing w:val="-14"/>
              </w:rPr>
              <w:t xml:space="preserve"> </w:t>
            </w:r>
            <w:r w:rsidR="00CF51A0">
              <w:t>Kaydolma</w:t>
            </w:r>
            <w:r w:rsidR="00CF51A0">
              <w:rPr>
                <w:spacing w:val="-3"/>
              </w:rPr>
              <w:t xml:space="preserve"> </w:t>
            </w:r>
            <w:r w:rsidR="00CF51A0">
              <w:t>Yükümlülüğü</w:t>
            </w:r>
            <w:r w:rsidR="00CF51A0">
              <w:tab/>
              <w:t>7</w:t>
            </w:r>
          </w:hyperlink>
        </w:p>
        <w:p w14:paraId="40FD8B4D" w14:textId="77777777" w:rsidR="00B93B93" w:rsidRDefault="00D35C57">
          <w:pPr>
            <w:pStyle w:val="T1"/>
            <w:numPr>
              <w:ilvl w:val="0"/>
              <w:numId w:val="9"/>
            </w:numPr>
            <w:tabs>
              <w:tab w:val="left" w:pos="364"/>
              <w:tab w:val="left" w:leader="dot" w:pos="9057"/>
            </w:tabs>
            <w:ind w:firstLine="0"/>
          </w:pPr>
          <w:hyperlink w:anchor="_bookmark12" w:history="1">
            <w:r w:rsidR="00CF51A0">
              <w:t>KİŞİSEL</w:t>
            </w:r>
            <w:r w:rsidR="00CF51A0">
              <w:rPr>
                <w:spacing w:val="-6"/>
              </w:rPr>
              <w:t xml:space="preserve"> </w:t>
            </w:r>
            <w:r w:rsidR="00CF51A0">
              <w:t>VERİLERİN</w:t>
            </w:r>
            <w:r w:rsidR="00CF51A0">
              <w:rPr>
                <w:spacing w:val="-9"/>
              </w:rPr>
              <w:t xml:space="preserve"> </w:t>
            </w:r>
            <w:r w:rsidR="00CF51A0">
              <w:t>SINIFLANDIRILMASI</w:t>
            </w:r>
            <w:r w:rsidR="00CF51A0">
              <w:tab/>
              <w:t>7</w:t>
            </w:r>
          </w:hyperlink>
        </w:p>
        <w:p w14:paraId="59D5DCBE" w14:textId="77777777" w:rsidR="00B93B93" w:rsidRDefault="00D35C57">
          <w:pPr>
            <w:pStyle w:val="T1"/>
            <w:numPr>
              <w:ilvl w:val="1"/>
              <w:numId w:val="9"/>
            </w:numPr>
            <w:tabs>
              <w:tab w:val="left" w:pos="487"/>
              <w:tab w:val="left" w:leader="dot" w:pos="9057"/>
            </w:tabs>
          </w:pPr>
          <w:hyperlink w:anchor="_bookmark13" w:history="1">
            <w:r w:rsidR="00CF51A0">
              <w:t>Kişisel</w:t>
            </w:r>
            <w:r w:rsidR="00CF51A0">
              <w:rPr>
                <w:spacing w:val="-4"/>
              </w:rPr>
              <w:t xml:space="preserve"> </w:t>
            </w:r>
            <w:r w:rsidR="00CF51A0">
              <w:t>Veriler</w:t>
            </w:r>
            <w:r w:rsidR="00CF51A0">
              <w:tab/>
              <w:t>7</w:t>
            </w:r>
          </w:hyperlink>
        </w:p>
        <w:p w14:paraId="7C8241B5" w14:textId="77777777" w:rsidR="00B93B93" w:rsidRDefault="00D35C57">
          <w:pPr>
            <w:pStyle w:val="T1"/>
            <w:numPr>
              <w:ilvl w:val="1"/>
              <w:numId w:val="9"/>
            </w:numPr>
            <w:tabs>
              <w:tab w:val="left" w:pos="484"/>
              <w:tab w:val="left" w:leader="dot" w:pos="9057"/>
            </w:tabs>
            <w:ind w:left="483" w:hanging="367"/>
          </w:pPr>
          <w:hyperlink w:anchor="_bookmark14" w:history="1">
            <w:r w:rsidR="00CF51A0">
              <w:t>Özel Nitelikli</w:t>
            </w:r>
            <w:r w:rsidR="00CF51A0">
              <w:rPr>
                <w:spacing w:val="-8"/>
              </w:rPr>
              <w:t xml:space="preserve"> </w:t>
            </w:r>
            <w:r w:rsidR="00CF51A0">
              <w:t>Kişisel</w:t>
            </w:r>
            <w:r w:rsidR="00CF51A0">
              <w:rPr>
                <w:spacing w:val="-5"/>
              </w:rPr>
              <w:t xml:space="preserve"> </w:t>
            </w:r>
            <w:r w:rsidR="00CF51A0">
              <w:t>Veriler</w:t>
            </w:r>
            <w:r w:rsidR="00CF51A0">
              <w:tab/>
              <w:t>7</w:t>
            </w:r>
          </w:hyperlink>
        </w:p>
        <w:p w14:paraId="2C1FB10B" w14:textId="77777777" w:rsidR="00B93B93" w:rsidRDefault="00D35C57">
          <w:pPr>
            <w:pStyle w:val="T1"/>
            <w:numPr>
              <w:ilvl w:val="0"/>
              <w:numId w:val="9"/>
            </w:numPr>
            <w:tabs>
              <w:tab w:val="left" w:pos="364"/>
              <w:tab w:val="left" w:leader="dot" w:pos="9057"/>
            </w:tabs>
            <w:spacing w:before="139"/>
            <w:ind w:firstLine="0"/>
          </w:pPr>
          <w:hyperlink w:anchor="_bookmark15" w:history="1">
            <w:r w:rsidR="00CF51A0">
              <w:t>KİŞİSEL VERİLERİN</w:t>
            </w:r>
            <w:r w:rsidR="00CF51A0">
              <w:rPr>
                <w:spacing w:val="-10"/>
              </w:rPr>
              <w:t xml:space="preserve"> </w:t>
            </w:r>
            <w:r w:rsidR="00CF51A0">
              <w:t>İŞLENMESİ</w:t>
            </w:r>
            <w:r w:rsidR="00CF51A0">
              <w:rPr>
                <w:spacing w:val="-2"/>
              </w:rPr>
              <w:t xml:space="preserve"> </w:t>
            </w:r>
            <w:r w:rsidR="00CF51A0">
              <w:t>POLİTİKASI</w:t>
            </w:r>
            <w:r w:rsidR="00CF51A0">
              <w:tab/>
              <w:t>7</w:t>
            </w:r>
          </w:hyperlink>
        </w:p>
        <w:p w14:paraId="56D7C93D" w14:textId="77777777" w:rsidR="00B93B93" w:rsidRDefault="00D35C57">
          <w:pPr>
            <w:pStyle w:val="T1"/>
            <w:numPr>
              <w:ilvl w:val="1"/>
              <w:numId w:val="9"/>
            </w:numPr>
            <w:tabs>
              <w:tab w:val="left" w:pos="486"/>
              <w:tab w:val="left" w:leader="dot" w:pos="9057"/>
            </w:tabs>
            <w:ind w:left="485" w:hanging="369"/>
          </w:pPr>
          <w:hyperlink w:anchor="_bookmark16" w:history="1">
            <w:r w:rsidR="00CF51A0">
              <w:t>Kişisel verilerin işlenmesine ilişkin</w:t>
            </w:r>
            <w:r w:rsidR="00CF51A0">
              <w:rPr>
                <w:spacing w:val="-18"/>
              </w:rPr>
              <w:t xml:space="preserve"> </w:t>
            </w:r>
            <w:r w:rsidR="00CF51A0">
              <w:t>uyulacak</w:t>
            </w:r>
            <w:r w:rsidR="00CF51A0">
              <w:rPr>
                <w:spacing w:val="-1"/>
              </w:rPr>
              <w:t xml:space="preserve"> </w:t>
            </w:r>
            <w:r w:rsidR="00CF51A0">
              <w:t>ilkeler</w:t>
            </w:r>
            <w:r w:rsidR="00CF51A0">
              <w:tab/>
              <w:t>7</w:t>
            </w:r>
          </w:hyperlink>
        </w:p>
        <w:p w14:paraId="2F50059F" w14:textId="77777777" w:rsidR="00B93B93" w:rsidRDefault="00D35C57">
          <w:pPr>
            <w:pStyle w:val="T1"/>
            <w:numPr>
              <w:ilvl w:val="1"/>
              <w:numId w:val="9"/>
            </w:numPr>
            <w:tabs>
              <w:tab w:val="left" w:pos="486"/>
              <w:tab w:val="left" w:leader="dot" w:pos="9057"/>
            </w:tabs>
            <w:spacing w:before="139"/>
            <w:ind w:left="485" w:hanging="369"/>
          </w:pPr>
          <w:hyperlink w:anchor="_bookmark17" w:history="1">
            <w:proofErr w:type="spellStart"/>
            <w:r w:rsidR="00B00976">
              <w:t>NES</w:t>
            </w:r>
            <w:r w:rsidR="00963154">
              <w:t>’</w:t>
            </w:r>
            <w:r w:rsidR="00A34FDA">
              <w:t>i</w:t>
            </w:r>
            <w:r w:rsidR="00963154">
              <w:t>n</w:t>
            </w:r>
            <w:proofErr w:type="spellEnd"/>
            <w:r w:rsidR="00963154">
              <w:t xml:space="preserve"> </w:t>
            </w:r>
            <w:r w:rsidR="00CF51A0">
              <w:t>Kişisel Verileri</w:t>
            </w:r>
            <w:r w:rsidR="00CF51A0">
              <w:rPr>
                <w:spacing w:val="-14"/>
              </w:rPr>
              <w:t xml:space="preserve"> </w:t>
            </w:r>
            <w:r w:rsidR="00CF51A0">
              <w:t>İşleme</w:t>
            </w:r>
            <w:r w:rsidR="00CF51A0">
              <w:rPr>
                <w:spacing w:val="-4"/>
              </w:rPr>
              <w:t xml:space="preserve"> </w:t>
            </w:r>
            <w:r w:rsidR="00CF51A0">
              <w:t>Amaçları</w:t>
            </w:r>
            <w:r w:rsidR="00CF51A0">
              <w:tab/>
              <w:t>8</w:t>
            </w:r>
          </w:hyperlink>
        </w:p>
        <w:p w14:paraId="2BF48426" w14:textId="77777777" w:rsidR="00B93B93" w:rsidRDefault="00D35C57">
          <w:pPr>
            <w:pStyle w:val="T1"/>
            <w:numPr>
              <w:ilvl w:val="1"/>
              <w:numId w:val="9"/>
            </w:numPr>
            <w:tabs>
              <w:tab w:val="left" w:pos="486"/>
              <w:tab w:val="left" w:leader="dot" w:pos="9057"/>
            </w:tabs>
            <w:spacing w:before="135"/>
            <w:ind w:left="485" w:hanging="369"/>
          </w:pPr>
          <w:hyperlink w:anchor="_bookmark18" w:history="1">
            <w:r w:rsidR="00CF51A0">
              <w:t>Kişisel Verilerin Hukuka Uygun Olarak</w:t>
            </w:r>
            <w:r w:rsidR="00CF51A0">
              <w:rPr>
                <w:spacing w:val="-22"/>
              </w:rPr>
              <w:t xml:space="preserve"> </w:t>
            </w:r>
            <w:r w:rsidR="00CF51A0">
              <w:t>İşlenmesinin</w:t>
            </w:r>
            <w:r w:rsidR="00CF51A0">
              <w:rPr>
                <w:spacing w:val="-3"/>
              </w:rPr>
              <w:t xml:space="preserve"> </w:t>
            </w:r>
            <w:r w:rsidR="00CF51A0">
              <w:t>Sağlanması</w:t>
            </w:r>
            <w:r w:rsidR="00CF51A0">
              <w:tab/>
              <w:t>9</w:t>
            </w:r>
          </w:hyperlink>
        </w:p>
        <w:p w14:paraId="5E7E620C" w14:textId="72077444" w:rsidR="00B93B93" w:rsidRDefault="00D35C57">
          <w:pPr>
            <w:pStyle w:val="T1"/>
            <w:numPr>
              <w:ilvl w:val="0"/>
              <w:numId w:val="9"/>
            </w:numPr>
            <w:tabs>
              <w:tab w:val="left" w:pos="364"/>
              <w:tab w:val="left" w:leader="dot" w:pos="8935"/>
            </w:tabs>
            <w:spacing w:before="139"/>
            <w:ind w:firstLine="0"/>
          </w:pPr>
          <w:hyperlink w:anchor="_bookmark19" w:history="1">
            <w:r w:rsidR="00CF51A0">
              <w:t>KİŞİSEL VERİLERİN</w:t>
            </w:r>
            <w:r w:rsidR="00CF51A0">
              <w:rPr>
                <w:spacing w:val="-13"/>
              </w:rPr>
              <w:t xml:space="preserve"> </w:t>
            </w:r>
            <w:r w:rsidR="00CF51A0">
              <w:t>AKTARILMASI</w:t>
            </w:r>
            <w:r w:rsidR="00CF51A0">
              <w:rPr>
                <w:spacing w:val="-2"/>
              </w:rPr>
              <w:t xml:space="preserve"> </w:t>
            </w:r>
            <w:r w:rsidR="00CF51A0">
              <w:t>POLİTİKASI</w:t>
            </w:r>
            <w:r w:rsidR="00CF51A0">
              <w:tab/>
            </w:r>
          </w:hyperlink>
          <w:r w:rsidR="00E1258C">
            <w:t>..9</w:t>
          </w:r>
        </w:p>
        <w:p w14:paraId="318441B3" w14:textId="7598D1A6" w:rsidR="00B93B93" w:rsidRDefault="00D35C57">
          <w:pPr>
            <w:pStyle w:val="T1"/>
            <w:numPr>
              <w:ilvl w:val="1"/>
              <w:numId w:val="9"/>
            </w:numPr>
            <w:tabs>
              <w:tab w:val="left" w:pos="486"/>
              <w:tab w:val="left" w:leader="dot" w:pos="8935"/>
            </w:tabs>
            <w:ind w:left="116" w:firstLine="0"/>
          </w:pPr>
          <w:hyperlink w:anchor="_bookmark20" w:history="1">
            <w:r w:rsidR="00CF51A0">
              <w:t>Yurtiçinde Kişisel</w:t>
            </w:r>
            <w:r w:rsidR="00CF51A0">
              <w:rPr>
                <w:spacing w:val="-10"/>
              </w:rPr>
              <w:t xml:space="preserve"> </w:t>
            </w:r>
            <w:r w:rsidR="00CF51A0">
              <w:t>Verilerin</w:t>
            </w:r>
            <w:r w:rsidR="00CF51A0">
              <w:rPr>
                <w:spacing w:val="-4"/>
              </w:rPr>
              <w:t xml:space="preserve"> </w:t>
            </w:r>
            <w:r w:rsidR="00CF51A0">
              <w:t>Aktarımı</w:t>
            </w:r>
            <w:proofErr w:type="gramStart"/>
            <w:r w:rsidR="00CF51A0">
              <w:tab/>
            </w:r>
            <w:r w:rsidR="00E1258C">
              <w:t>..</w:t>
            </w:r>
            <w:proofErr w:type="gramEnd"/>
          </w:hyperlink>
          <w:r w:rsidR="00E1258C">
            <w:t>9</w:t>
          </w:r>
        </w:p>
        <w:p w14:paraId="39D9339D" w14:textId="77777777" w:rsidR="00B93B93" w:rsidRDefault="00D35C57">
          <w:pPr>
            <w:pStyle w:val="T1"/>
            <w:numPr>
              <w:ilvl w:val="1"/>
              <w:numId w:val="9"/>
            </w:numPr>
            <w:tabs>
              <w:tab w:val="left" w:pos="486"/>
              <w:tab w:val="left" w:leader="dot" w:pos="8935"/>
            </w:tabs>
            <w:ind w:left="116" w:firstLine="0"/>
          </w:pPr>
          <w:hyperlink w:anchor="_bookmark21" w:history="1">
            <w:r w:rsidR="00CF51A0">
              <w:t>Yurtdışına Kişisel</w:t>
            </w:r>
            <w:r w:rsidR="00CF51A0">
              <w:rPr>
                <w:spacing w:val="-10"/>
              </w:rPr>
              <w:t xml:space="preserve"> </w:t>
            </w:r>
            <w:r w:rsidR="00CF51A0">
              <w:t>Verilerin</w:t>
            </w:r>
            <w:r w:rsidR="00CF51A0">
              <w:rPr>
                <w:spacing w:val="-4"/>
              </w:rPr>
              <w:t xml:space="preserve"> </w:t>
            </w:r>
            <w:r w:rsidR="00CF51A0">
              <w:t>Aktarımı</w:t>
            </w:r>
            <w:r w:rsidR="00CF51A0">
              <w:tab/>
              <w:t>10</w:t>
            </w:r>
          </w:hyperlink>
        </w:p>
        <w:p w14:paraId="5C9DE1BB" w14:textId="2AB9E503" w:rsidR="00B93B93" w:rsidRDefault="00D35C57">
          <w:pPr>
            <w:pStyle w:val="T1"/>
            <w:numPr>
              <w:ilvl w:val="1"/>
              <w:numId w:val="9"/>
            </w:numPr>
            <w:tabs>
              <w:tab w:val="left" w:pos="486"/>
              <w:tab w:val="left" w:leader="dot" w:pos="8935"/>
            </w:tabs>
            <w:ind w:left="116" w:firstLine="0"/>
          </w:pPr>
          <w:hyperlink w:anchor="_bookmark22" w:history="1">
            <w:r w:rsidR="00CF51A0">
              <w:t>Hangi Kişi/Kuruluşlara</w:t>
            </w:r>
            <w:r w:rsidR="00CF51A0">
              <w:rPr>
                <w:spacing w:val="-13"/>
              </w:rPr>
              <w:t xml:space="preserve"> </w:t>
            </w:r>
            <w:r w:rsidR="00CF51A0">
              <w:t>Aktarım</w:t>
            </w:r>
            <w:r w:rsidR="00CF51A0">
              <w:rPr>
                <w:spacing w:val="-6"/>
              </w:rPr>
              <w:t xml:space="preserve"> </w:t>
            </w:r>
            <w:r w:rsidR="00CF51A0">
              <w:t>Yapılmaktadır</w:t>
            </w:r>
            <w:r w:rsidR="00CF51A0">
              <w:tab/>
              <w:t>1</w:t>
            </w:r>
            <w:r w:rsidR="00E1258C">
              <w:t>0</w:t>
            </w:r>
          </w:hyperlink>
        </w:p>
        <w:p w14:paraId="2FE998A7" w14:textId="0D0B1F5F" w:rsidR="00B93B93" w:rsidRDefault="00D35C57">
          <w:pPr>
            <w:pStyle w:val="T1"/>
            <w:numPr>
              <w:ilvl w:val="1"/>
              <w:numId w:val="9"/>
            </w:numPr>
            <w:tabs>
              <w:tab w:val="left" w:pos="546"/>
              <w:tab w:val="left" w:leader="dot" w:pos="8935"/>
            </w:tabs>
            <w:spacing w:before="141" w:line="273" w:lineRule="auto"/>
            <w:ind w:left="116" w:right="119" w:firstLine="0"/>
          </w:pPr>
          <w:hyperlink w:anchor="_bookmark23" w:history="1">
            <w:r w:rsidR="00CF51A0">
              <w:t>Kişisel Verilerin Hukuka Uygun Olarak Ak</w:t>
            </w:r>
            <w:r w:rsidR="00963154">
              <w:t xml:space="preserve">tarılmasına İlişkin </w:t>
            </w:r>
            <w:r w:rsidR="00B00976">
              <w:t>NES</w:t>
            </w:r>
            <w:r w:rsidR="00963154">
              <w:t xml:space="preserve"> </w:t>
            </w:r>
            <w:r w:rsidR="00CF51A0">
              <w:t>Tarafından</w:t>
            </w:r>
          </w:hyperlink>
          <w:hyperlink w:anchor="_bookmark23" w:history="1">
            <w:r w:rsidR="00CF51A0">
              <w:t xml:space="preserve"> Alınan</w:t>
            </w:r>
            <w:r w:rsidR="00CF51A0">
              <w:rPr>
                <w:spacing w:val="-3"/>
              </w:rPr>
              <w:t xml:space="preserve"> </w:t>
            </w:r>
            <w:r w:rsidR="00CF51A0">
              <w:t>Tedbirler</w:t>
            </w:r>
            <w:r w:rsidR="00CF51A0">
              <w:tab/>
              <w:t>1</w:t>
            </w:r>
          </w:hyperlink>
          <w:r w:rsidR="00E1258C">
            <w:t>0</w:t>
          </w:r>
        </w:p>
        <w:p w14:paraId="2F9210B7" w14:textId="77777777" w:rsidR="00B93B93" w:rsidRDefault="00D35C57">
          <w:pPr>
            <w:pStyle w:val="T1"/>
            <w:numPr>
              <w:ilvl w:val="0"/>
              <w:numId w:val="9"/>
            </w:numPr>
            <w:tabs>
              <w:tab w:val="left" w:pos="364"/>
              <w:tab w:val="left" w:leader="dot" w:pos="8935"/>
            </w:tabs>
            <w:spacing w:before="102"/>
            <w:ind w:firstLine="0"/>
          </w:pPr>
          <w:hyperlink w:anchor="_bookmark24" w:history="1">
            <w:r w:rsidR="00CF51A0">
              <w:t>KİŞİSEL VERİLERİN</w:t>
            </w:r>
            <w:r w:rsidR="00CF51A0">
              <w:rPr>
                <w:spacing w:val="-13"/>
              </w:rPr>
              <w:t xml:space="preserve"> </w:t>
            </w:r>
            <w:r w:rsidR="00CF51A0">
              <w:t>MUHAFAZASI</w:t>
            </w:r>
            <w:r w:rsidR="00CF51A0">
              <w:rPr>
                <w:spacing w:val="-2"/>
              </w:rPr>
              <w:t xml:space="preserve"> </w:t>
            </w:r>
            <w:r w:rsidR="00CF51A0">
              <w:t>POLİTİKASI</w:t>
            </w:r>
            <w:r w:rsidR="00CF51A0">
              <w:tab/>
              <w:t>11</w:t>
            </w:r>
          </w:hyperlink>
        </w:p>
        <w:p w14:paraId="1198125A" w14:textId="77777777" w:rsidR="00B93B93" w:rsidRDefault="00D35C57">
          <w:pPr>
            <w:pStyle w:val="T1"/>
            <w:numPr>
              <w:ilvl w:val="1"/>
              <w:numId w:val="9"/>
            </w:numPr>
            <w:tabs>
              <w:tab w:val="left" w:pos="486"/>
              <w:tab w:val="left" w:leader="dot" w:pos="8935"/>
            </w:tabs>
            <w:spacing w:before="141" w:line="273" w:lineRule="auto"/>
            <w:ind w:left="116" w:right="122" w:firstLine="0"/>
          </w:pPr>
          <w:hyperlink w:anchor="_bookmark25" w:history="1">
            <w:r w:rsidR="00CF51A0">
              <w:t>İlgili Mevzuatta Öngörülen veya İşlendikleri Amaç İçin Gerekli Olan Süre Kadar Muhafaza</w:t>
            </w:r>
          </w:hyperlink>
          <w:hyperlink w:anchor="_bookmark25" w:history="1">
            <w:r w:rsidR="00CF51A0">
              <w:t xml:space="preserve"> Etme</w:t>
            </w:r>
            <w:r w:rsidR="00CF51A0">
              <w:tab/>
              <w:t>11</w:t>
            </w:r>
          </w:hyperlink>
        </w:p>
        <w:p w14:paraId="1204C051" w14:textId="15F296EA" w:rsidR="00B93B93" w:rsidRDefault="00D35C57">
          <w:pPr>
            <w:pStyle w:val="T1"/>
            <w:numPr>
              <w:ilvl w:val="1"/>
              <w:numId w:val="9"/>
            </w:numPr>
            <w:tabs>
              <w:tab w:val="left" w:pos="486"/>
              <w:tab w:val="left" w:leader="dot" w:pos="8935"/>
            </w:tabs>
            <w:spacing w:before="103"/>
            <w:ind w:left="116" w:firstLine="0"/>
          </w:pPr>
          <w:hyperlink w:anchor="_bookmark26" w:history="1">
            <w:r w:rsidR="00CF51A0">
              <w:t>Kişisel Verilerin M</w:t>
            </w:r>
            <w:r w:rsidR="00963154">
              <w:t xml:space="preserve">uhafazasına İlişkin </w:t>
            </w:r>
            <w:r w:rsidR="00B00976">
              <w:t>NES</w:t>
            </w:r>
            <w:r w:rsidR="00963154">
              <w:t xml:space="preserve"> </w:t>
            </w:r>
            <w:r w:rsidR="00CF51A0">
              <w:t>Tarafından</w:t>
            </w:r>
            <w:r w:rsidR="00CF51A0">
              <w:rPr>
                <w:spacing w:val="-30"/>
              </w:rPr>
              <w:t xml:space="preserve"> </w:t>
            </w:r>
            <w:r w:rsidR="00CF51A0">
              <w:t>Alınan</w:t>
            </w:r>
            <w:r w:rsidR="00CF51A0">
              <w:rPr>
                <w:spacing w:val="-4"/>
              </w:rPr>
              <w:t xml:space="preserve"> </w:t>
            </w:r>
            <w:r w:rsidR="00CF51A0">
              <w:t>Tedbirler</w:t>
            </w:r>
            <w:r w:rsidR="00CF51A0">
              <w:tab/>
              <w:t>1</w:t>
            </w:r>
            <w:r w:rsidR="00D61862">
              <w:t>1</w:t>
            </w:r>
          </w:hyperlink>
        </w:p>
        <w:p w14:paraId="5B52B10D" w14:textId="77777777" w:rsidR="00B93B93" w:rsidRDefault="00D35C57">
          <w:pPr>
            <w:pStyle w:val="T1"/>
            <w:numPr>
              <w:ilvl w:val="0"/>
              <w:numId w:val="9"/>
            </w:numPr>
            <w:tabs>
              <w:tab w:val="left" w:pos="486"/>
              <w:tab w:val="left" w:leader="dot" w:pos="8935"/>
            </w:tabs>
            <w:ind w:left="485" w:hanging="369"/>
          </w:pPr>
          <w:hyperlink w:anchor="_bookmark27" w:history="1">
            <w:r w:rsidR="00CF51A0">
              <w:t>KİŞİSEL VERİLERİN</w:t>
            </w:r>
            <w:r w:rsidR="00CF51A0">
              <w:rPr>
                <w:spacing w:val="-11"/>
              </w:rPr>
              <w:t xml:space="preserve"> </w:t>
            </w:r>
            <w:r w:rsidR="00CF51A0">
              <w:t>GÜVENLİĞİ</w:t>
            </w:r>
            <w:r w:rsidR="00CF51A0">
              <w:rPr>
                <w:spacing w:val="-5"/>
              </w:rPr>
              <w:t xml:space="preserve"> </w:t>
            </w:r>
            <w:r w:rsidR="00CF51A0">
              <w:t>POLİTİKASI</w:t>
            </w:r>
            <w:r w:rsidR="00CF51A0">
              <w:tab/>
              <w:t>12</w:t>
            </w:r>
          </w:hyperlink>
        </w:p>
        <w:p w14:paraId="0E5F2075" w14:textId="77777777" w:rsidR="00B93B93" w:rsidRDefault="00D35C57">
          <w:pPr>
            <w:pStyle w:val="T1"/>
            <w:numPr>
              <w:ilvl w:val="1"/>
              <w:numId w:val="9"/>
            </w:numPr>
            <w:tabs>
              <w:tab w:val="left" w:pos="608"/>
              <w:tab w:val="left" w:leader="dot" w:pos="8935"/>
            </w:tabs>
            <w:ind w:left="607" w:hanging="491"/>
          </w:pPr>
          <w:hyperlink w:anchor="_bookmark28" w:history="1">
            <w:r w:rsidR="00B00976">
              <w:t>NES</w:t>
            </w:r>
            <w:r w:rsidR="00A34FDA">
              <w:t xml:space="preserve"> ‘in</w:t>
            </w:r>
            <w:r w:rsidR="00963154">
              <w:t xml:space="preserve"> </w:t>
            </w:r>
            <w:r w:rsidR="00CF51A0">
              <w:t>Veri Güvenliğine</w:t>
            </w:r>
            <w:r w:rsidR="00CF51A0">
              <w:rPr>
                <w:spacing w:val="-15"/>
              </w:rPr>
              <w:t xml:space="preserve"> </w:t>
            </w:r>
            <w:r w:rsidR="00CF51A0">
              <w:t>İlişkin</w:t>
            </w:r>
            <w:r w:rsidR="00CF51A0">
              <w:rPr>
                <w:spacing w:val="-4"/>
              </w:rPr>
              <w:t xml:space="preserve"> </w:t>
            </w:r>
            <w:r w:rsidR="00CF51A0">
              <w:t>Yükümlülükleri</w:t>
            </w:r>
            <w:r w:rsidR="00CF51A0">
              <w:tab/>
              <w:t>12</w:t>
            </w:r>
          </w:hyperlink>
        </w:p>
        <w:p w14:paraId="726CEF15" w14:textId="02DD3A29" w:rsidR="00B93B93" w:rsidRDefault="00D35C57">
          <w:pPr>
            <w:pStyle w:val="T1"/>
            <w:numPr>
              <w:ilvl w:val="1"/>
              <w:numId w:val="9"/>
            </w:numPr>
            <w:tabs>
              <w:tab w:val="left" w:pos="608"/>
              <w:tab w:val="left" w:leader="dot" w:pos="8935"/>
            </w:tabs>
            <w:spacing w:before="139"/>
            <w:ind w:left="607" w:hanging="491"/>
          </w:pPr>
          <w:hyperlink w:anchor="_bookmark29" w:history="1">
            <w:proofErr w:type="spellStart"/>
            <w:r w:rsidR="00B00976">
              <w:t>NES</w:t>
            </w:r>
            <w:r w:rsidR="00A34FDA">
              <w:t>’in</w:t>
            </w:r>
            <w:proofErr w:type="spellEnd"/>
            <w:r w:rsidR="00963154">
              <w:t xml:space="preserve"> </w:t>
            </w:r>
            <w:r w:rsidR="00CF51A0">
              <w:t>Veri Güvenliğine İlişkin</w:t>
            </w:r>
            <w:r w:rsidR="00CF51A0">
              <w:rPr>
                <w:spacing w:val="-19"/>
              </w:rPr>
              <w:t xml:space="preserve"> </w:t>
            </w:r>
            <w:r w:rsidR="00CF51A0">
              <w:t>Aldığı</w:t>
            </w:r>
            <w:r w:rsidR="00CF51A0">
              <w:rPr>
                <w:spacing w:val="-6"/>
              </w:rPr>
              <w:t xml:space="preserve"> </w:t>
            </w:r>
            <w:r w:rsidR="00CF51A0">
              <w:t>Tedbirler</w:t>
            </w:r>
            <w:r w:rsidR="00CF51A0">
              <w:tab/>
              <w:t>1</w:t>
            </w:r>
            <w:r w:rsidR="00D61862">
              <w:t>2</w:t>
            </w:r>
          </w:hyperlink>
        </w:p>
        <w:p w14:paraId="581CFCE0" w14:textId="583D54D2" w:rsidR="00B93B93" w:rsidRDefault="00D35C57">
          <w:pPr>
            <w:pStyle w:val="T1"/>
            <w:numPr>
              <w:ilvl w:val="2"/>
              <w:numId w:val="9"/>
            </w:numPr>
            <w:tabs>
              <w:tab w:val="left" w:pos="853"/>
            </w:tabs>
            <w:spacing w:after="20"/>
            <w:ind w:hanging="736"/>
          </w:pPr>
          <w:hyperlink w:anchor="_bookmark30" w:history="1">
            <w:r w:rsidR="00CF51A0">
              <w:t>Kişisel</w:t>
            </w:r>
            <w:r w:rsidR="00CF51A0">
              <w:rPr>
                <w:spacing w:val="-5"/>
              </w:rPr>
              <w:t xml:space="preserve"> </w:t>
            </w:r>
            <w:r w:rsidR="00CF51A0">
              <w:t>verilere</w:t>
            </w:r>
            <w:r w:rsidR="00CF51A0">
              <w:rPr>
                <w:spacing w:val="-2"/>
              </w:rPr>
              <w:t xml:space="preserve"> </w:t>
            </w:r>
            <w:r w:rsidR="00CF51A0">
              <w:t>hukuka</w:t>
            </w:r>
            <w:r w:rsidR="00CF51A0">
              <w:rPr>
                <w:spacing w:val="-5"/>
              </w:rPr>
              <w:t xml:space="preserve"> </w:t>
            </w:r>
            <w:r w:rsidR="00CF51A0">
              <w:t>aykırı</w:t>
            </w:r>
            <w:r w:rsidR="00CF51A0">
              <w:rPr>
                <w:spacing w:val="-6"/>
              </w:rPr>
              <w:t xml:space="preserve"> </w:t>
            </w:r>
            <w:r w:rsidR="00CF51A0">
              <w:t>erişimi engellemek</w:t>
            </w:r>
            <w:r w:rsidR="00CF51A0">
              <w:rPr>
                <w:spacing w:val="-2"/>
              </w:rPr>
              <w:t xml:space="preserve"> </w:t>
            </w:r>
            <w:r w:rsidR="00CF51A0">
              <w:t>için</w:t>
            </w:r>
            <w:r w:rsidR="00CF51A0">
              <w:rPr>
                <w:spacing w:val="-3"/>
              </w:rPr>
              <w:t xml:space="preserve"> </w:t>
            </w:r>
            <w:r w:rsidR="00CF51A0">
              <w:t>alınan</w:t>
            </w:r>
            <w:r w:rsidR="00CF51A0">
              <w:rPr>
                <w:spacing w:val="-3"/>
              </w:rPr>
              <w:t xml:space="preserve"> </w:t>
            </w:r>
            <w:r w:rsidR="00CF51A0">
              <w:t>teknik</w:t>
            </w:r>
            <w:r w:rsidR="00CF51A0">
              <w:rPr>
                <w:spacing w:val="-3"/>
              </w:rPr>
              <w:t xml:space="preserve"> </w:t>
            </w:r>
            <w:r w:rsidR="00CF51A0">
              <w:t>ve</w:t>
            </w:r>
            <w:r w:rsidR="00CF51A0">
              <w:rPr>
                <w:spacing w:val="-3"/>
              </w:rPr>
              <w:t xml:space="preserve"> </w:t>
            </w:r>
            <w:r w:rsidR="00CF51A0">
              <w:t>idari</w:t>
            </w:r>
            <w:r w:rsidR="00CF51A0">
              <w:rPr>
                <w:spacing w:val="-3"/>
              </w:rPr>
              <w:t xml:space="preserve"> </w:t>
            </w:r>
            <w:r w:rsidR="00CF51A0">
              <w:t>tedbirler</w:t>
            </w:r>
            <w:r w:rsidR="008A2F9B">
              <w:rPr>
                <w:spacing w:val="-26"/>
              </w:rPr>
              <w:t>..</w:t>
            </w:r>
            <w:r w:rsidR="00CF51A0">
              <w:t>.1</w:t>
            </w:r>
            <w:r w:rsidR="008A2F9B">
              <w:t>2</w:t>
            </w:r>
          </w:hyperlink>
        </w:p>
        <w:p w14:paraId="6B1E0E24" w14:textId="014A2CFB" w:rsidR="00B93B93" w:rsidRDefault="00D35C57">
          <w:pPr>
            <w:pStyle w:val="T1"/>
            <w:numPr>
              <w:ilvl w:val="2"/>
              <w:numId w:val="9"/>
            </w:numPr>
            <w:tabs>
              <w:tab w:val="left" w:pos="853"/>
              <w:tab w:val="left" w:leader="dot" w:pos="8935"/>
            </w:tabs>
            <w:spacing w:before="264"/>
            <w:ind w:hanging="736"/>
          </w:pPr>
          <w:hyperlink w:anchor="_bookmark31" w:history="1">
            <w:r w:rsidR="00CF51A0">
              <w:t>Kişisel verilerin korunması konusunda alınan tedbirler ve</w:t>
            </w:r>
            <w:r w:rsidR="00CF51A0">
              <w:rPr>
                <w:spacing w:val="-31"/>
              </w:rPr>
              <w:t xml:space="preserve"> </w:t>
            </w:r>
            <w:r w:rsidR="00CF51A0">
              <w:t>bunların</w:t>
            </w:r>
            <w:r w:rsidR="00CF51A0">
              <w:rPr>
                <w:spacing w:val="-3"/>
              </w:rPr>
              <w:t xml:space="preserve"> </w:t>
            </w:r>
            <w:r w:rsidR="00CF51A0">
              <w:t>denetimi</w:t>
            </w:r>
            <w:r w:rsidR="00CF51A0">
              <w:tab/>
              <w:t>1</w:t>
            </w:r>
            <w:r w:rsidR="008A2F9B">
              <w:t>2</w:t>
            </w:r>
          </w:hyperlink>
        </w:p>
        <w:p w14:paraId="7B116313" w14:textId="0A97C89E" w:rsidR="00B93B93" w:rsidRDefault="00D35C57">
          <w:pPr>
            <w:pStyle w:val="T1"/>
            <w:numPr>
              <w:ilvl w:val="2"/>
              <w:numId w:val="9"/>
            </w:numPr>
            <w:tabs>
              <w:tab w:val="left" w:pos="853"/>
              <w:tab w:val="left" w:leader="dot" w:pos="8935"/>
            </w:tabs>
            <w:spacing w:before="136"/>
            <w:ind w:hanging="736"/>
          </w:pPr>
          <w:hyperlink w:anchor="_bookmark32" w:history="1">
            <w:r w:rsidR="00CF51A0">
              <w:t>Kişisel verilerin yetkisiz bir şekilde ifşası durumunda</w:t>
            </w:r>
            <w:r w:rsidR="00CF51A0">
              <w:rPr>
                <w:spacing w:val="-36"/>
              </w:rPr>
              <w:t xml:space="preserve"> </w:t>
            </w:r>
            <w:r w:rsidR="00CF51A0">
              <w:t>alınacak</w:t>
            </w:r>
            <w:r w:rsidR="00CF51A0">
              <w:rPr>
                <w:spacing w:val="-2"/>
              </w:rPr>
              <w:t xml:space="preserve"> </w:t>
            </w:r>
            <w:r w:rsidR="00CF51A0">
              <w:t>tedbirler</w:t>
            </w:r>
            <w:r w:rsidR="00CF51A0">
              <w:tab/>
              <w:t>1</w:t>
            </w:r>
            <w:r w:rsidR="00E1258C">
              <w:t>2</w:t>
            </w:r>
          </w:hyperlink>
        </w:p>
        <w:p w14:paraId="6512D499" w14:textId="77777777" w:rsidR="00B93B93" w:rsidRDefault="00D35C57">
          <w:pPr>
            <w:pStyle w:val="T1"/>
            <w:numPr>
              <w:ilvl w:val="0"/>
              <w:numId w:val="9"/>
            </w:numPr>
            <w:tabs>
              <w:tab w:val="left" w:pos="484"/>
              <w:tab w:val="left" w:leader="dot" w:pos="8935"/>
            </w:tabs>
            <w:ind w:left="483" w:hanging="367"/>
          </w:pPr>
          <w:hyperlink w:anchor="_bookmark33" w:history="1">
            <w:r w:rsidR="00CF51A0">
              <w:t>İLGİLİ</w:t>
            </w:r>
            <w:r w:rsidR="00CF51A0">
              <w:rPr>
                <w:spacing w:val="-5"/>
              </w:rPr>
              <w:t xml:space="preserve"> </w:t>
            </w:r>
            <w:r w:rsidR="00CF51A0">
              <w:t>KİŞİNİN</w:t>
            </w:r>
            <w:r w:rsidR="00CF51A0">
              <w:rPr>
                <w:spacing w:val="-4"/>
              </w:rPr>
              <w:t xml:space="preserve"> </w:t>
            </w:r>
            <w:r w:rsidR="00CF51A0">
              <w:t>HAKLARI</w:t>
            </w:r>
            <w:r w:rsidR="00CF51A0">
              <w:tab/>
              <w:t>13</w:t>
            </w:r>
          </w:hyperlink>
        </w:p>
        <w:p w14:paraId="1E72E5CC" w14:textId="77777777" w:rsidR="00B93B93" w:rsidRDefault="00D35C57">
          <w:pPr>
            <w:pStyle w:val="T1"/>
            <w:numPr>
              <w:ilvl w:val="1"/>
              <w:numId w:val="9"/>
            </w:numPr>
            <w:tabs>
              <w:tab w:val="left" w:pos="608"/>
              <w:tab w:val="left" w:leader="dot" w:pos="8935"/>
            </w:tabs>
            <w:ind w:left="607" w:hanging="491"/>
          </w:pPr>
          <w:hyperlink w:anchor="_bookmark34" w:history="1">
            <w:r w:rsidR="00CF51A0">
              <w:t>Kişisel Verilere</w:t>
            </w:r>
            <w:r w:rsidR="00CF51A0">
              <w:rPr>
                <w:spacing w:val="-6"/>
              </w:rPr>
              <w:t xml:space="preserve"> </w:t>
            </w:r>
            <w:r w:rsidR="00CF51A0">
              <w:t>Erişim</w:t>
            </w:r>
            <w:r w:rsidR="00CF51A0">
              <w:rPr>
                <w:spacing w:val="-2"/>
              </w:rPr>
              <w:t xml:space="preserve"> </w:t>
            </w:r>
            <w:r w:rsidR="00CF51A0">
              <w:t>Hakkı</w:t>
            </w:r>
            <w:r w:rsidR="00CF51A0">
              <w:tab/>
              <w:t>13</w:t>
            </w:r>
          </w:hyperlink>
        </w:p>
        <w:p w14:paraId="38E69262" w14:textId="5CE7951A" w:rsidR="00B93B93" w:rsidRDefault="00D35C57">
          <w:pPr>
            <w:pStyle w:val="T1"/>
            <w:numPr>
              <w:ilvl w:val="1"/>
              <w:numId w:val="9"/>
            </w:numPr>
            <w:tabs>
              <w:tab w:val="left" w:pos="608"/>
              <w:tab w:val="left" w:leader="dot" w:pos="8935"/>
            </w:tabs>
            <w:ind w:left="607" w:hanging="491"/>
          </w:pPr>
          <w:hyperlink w:anchor="_bookmark35" w:history="1">
            <w:r w:rsidR="00CF51A0">
              <w:t>Kişisel Verilerini Değiştirme veya</w:t>
            </w:r>
            <w:r w:rsidR="00CF51A0">
              <w:rPr>
                <w:spacing w:val="-16"/>
              </w:rPr>
              <w:t xml:space="preserve"> </w:t>
            </w:r>
            <w:r w:rsidR="00CF51A0">
              <w:t>Sildirme</w:t>
            </w:r>
            <w:r w:rsidR="00CF51A0">
              <w:rPr>
                <w:spacing w:val="-3"/>
              </w:rPr>
              <w:t xml:space="preserve"> </w:t>
            </w:r>
            <w:r w:rsidR="00CF51A0">
              <w:t>Hakkı</w:t>
            </w:r>
            <w:r w:rsidR="00CF51A0">
              <w:tab/>
              <w:t>1</w:t>
            </w:r>
          </w:hyperlink>
          <w:r w:rsidR="008A2F9B">
            <w:t>3</w:t>
          </w:r>
        </w:p>
        <w:p w14:paraId="008A9A30" w14:textId="2FA14025" w:rsidR="00B93B93" w:rsidRDefault="00D35C57">
          <w:pPr>
            <w:pStyle w:val="T1"/>
            <w:numPr>
              <w:ilvl w:val="1"/>
              <w:numId w:val="9"/>
            </w:numPr>
            <w:tabs>
              <w:tab w:val="left" w:pos="608"/>
              <w:tab w:val="left" w:leader="dot" w:pos="8935"/>
            </w:tabs>
            <w:ind w:left="607" w:hanging="491"/>
          </w:pPr>
          <w:hyperlink w:anchor="_bookmark36" w:history="1">
            <w:r w:rsidR="00CF51A0">
              <w:t>Kişisel Verilerin</w:t>
            </w:r>
            <w:r w:rsidR="00CF51A0">
              <w:rPr>
                <w:spacing w:val="-11"/>
              </w:rPr>
              <w:t xml:space="preserve"> </w:t>
            </w:r>
            <w:r w:rsidR="00CF51A0">
              <w:t>Güncelliğinin</w:t>
            </w:r>
            <w:r w:rsidR="00CF51A0">
              <w:rPr>
                <w:spacing w:val="-4"/>
              </w:rPr>
              <w:t xml:space="preserve"> </w:t>
            </w:r>
            <w:r w:rsidR="00CF51A0">
              <w:t>Sağlanması</w:t>
            </w:r>
            <w:r w:rsidR="00CF51A0">
              <w:tab/>
              <w:t>1</w:t>
            </w:r>
            <w:r w:rsidR="008A2F9B">
              <w:t>3</w:t>
            </w:r>
          </w:hyperlink>
        </w:p>
        <w:p w14:paraId="6049DC15" w14:textId="7511CFB3" w:rsidR="00B93B93" w:rsidRDefault="00D35C57">
          <w:pPr>
            <w:pStyle w:val="T1"/>
            <w:numPr>
              <w:ilvl w:val="0"/>
              <w:numId w:val="9"/>
            </w:numPr>
            <w:tabs>
              <w:tab w:val="left" w:pos="486"/>
              <w:tab w:val="left" w:leader="dot" w:pos="8935"/>
            </w:tabs>
            <w:spacing w:before="139"/>
            <w:ind w:left="485" w:hanging="369"/>
          </w:pPr>
          <w:hyperlink w:anchor="_bookmark37" w:history="1">
            <w:r w:rsidR="00B00976">
              <w:t xml:space="preserve">NES’İN </w:t>
            </w:r>
            <w:r w:rsidR="00CF51A0">
              <w:t>BAŞVURULARA</w:t>
            </w:r>
            <w:r w:rsidR="00CF51A0">
              <w:rPr>
                <w:spacing w:val="-19"/>
              </w:rPr>
              <w:t xml:space="preserve"> </w:t>
            </w:r>
            <w:r w:rsidR="00CF51A0">
              <w:t>CEVAP</w:t>
            </w:r>
            <w:r w:rsidR="00CF51A0">
              <w:rPr>
                <w:spacing w:val="-4"/>
              </w:rPr>
              <w:t xml:space="preserve"> </w:t>
            </w:r>
            <w:r w:rsidR="00CF51A0">
              <w:t>VERMESİ</w:t>
            </w:r>
            <w:r w:rsidR="00CF51A0">
              <w:tab/>
              <w:t>1</w:t>
            </w:r>
            <w:r w:rsidR="00E1258C">
              <w:t>3</w:t>
            </w:r>
          </w:hyperlink>
        </w:p>
        <w:p w14:paraId="0C8CF7C3" w14:textId="62DEE07D" w:rsidR="00B93B93" w:rsidRDefault="00D35C57">
          <w:pPr>
            <w:pStyle w:val="T1"/>
            <w:numPr>
              <w:ilvl w:val="1"/>
              <w:numId w:val="9"/>
            </w:numPr>
            <w:tabs>
              <w:tab w:val="left" w:pos="608"/>
              <w:tab w:val="left" w:leader="dot" w:pos="8935"/>
            </w:tabs>
            <w:ind w:left="607" w:hanging="491"/>
          </w:pPr>
          <w:hyperlink w:anchor="_bookmark38" w:history="1">
            <w:proofErr w:type="spellStart"/>
            <w:r w:rsidR="00B00976">
              <w:t>NES’in</w:t>
            </w:r>
            <w:proofErr w:type="spellEnd"/>
            <w:r w:rsidR="00A34FDA">
              <w:t xml:space="preserve"> </w:t>
            </w:r>
            <w:r w:rsidR="00CF51A0">
              <w:t>Başvurulara Cevap Verme Usulü</w:t>
            </w:r>
            <w:r w:rsidR="00CF51A0">
              <w:rPr>
                <w:spacing w:val="-21"/>
              </w:rPr>
              <w:t xml:space="preserve"> </w:t>
            </w:r>
            <w:r w:rsidR="00CF51A0">
              <w:t>ve</w:t>
            </w:r>
            <w:r w:rsidR="00CF51A0">
              <w:rPr>
                <w:spacing w:val="-1"/>
              </w:rPr>
              <w:t xml:space="preserve"> </w:t>
            </w:r>
            <w:r w:rsidR="00CF51A0">
              <w:t>Süresi</w:t>
            </w:r>
            <w:r w:rsidR="00CF51A0">
              <w:tab/>
              <w:t>1</w:t>
            </w:r>
            <w:r w:rsidR="00E1258C">
              <w:t>3</w:t>
            </w:r>
          </w:hyperlink>
        </w:p>
        <w:p w14:paraId="67ACA85F" w14:textId="1004FCF9" w:rsidR="00B93B93" w:rsidRDefault="00D35C57" w:rsidP="008A2F9B">
          <w:pPr>
            <w:pStyle w:val="T1"/>
            <w:numPr>
              <w:ilvl w:val="1"/>
              <w:numId w:val="9"/>
            </w:numPr>
            <w:tabs>
              <w:tab w:val="left" w:pos="625"/>
            </w:tabs>
            <w:spacing w:before="141"/>
            <w:ind w:left="624" w:hanging="508"/>
          </w:pPr>
          <w:hyperlink w:anchor="_bookmark39" w:history="1">
            <w:r w:rsidR="00B00976">
              <w:t>NES</w:t>
            </w:r>
            <w:r w:rsidR="00963154">
              <w:t xml:space="preserve"> </w:t>
            </w:r>
            <w:r w:rsidR="00CF51A0">
              <w:t>Başvuruda</w:t>
            </w:r>
            <w:r w:rsidR="00CF51A0">
              <w:rPr>
                <w:spacing w:val="13"/>
              </w:rPr>
              <w:t xml:space="preserve"> </w:t>
            </w:r>
            <w:r w:rsidR="00CF51A0">
              <w:t>Bulunan</w:t>
            </w:r>
            <w:r w:rsidR="00CF51A0">
              <w:rPr>
                <w:spacing w:val="12"/>
              </w:rPr>
              <w:t xml:space="preserve"> </w:t>
            </w:r>
            <w:r w:rsidR="00CF51A0">
              <w:t>Kişisel</w:t>
            </w:r>
            <w:r w:rsidR="00CF51A0">
              <w:rPr>
                <w:spacing w:val="11"/>
              </w:rPr>
              <w:t xml:space="preserve"> </w:t>
            </w:r>
            <w:r w:rsidR="00CF51A0">
              <w:t>Veri</w:t>
            </w:r>
            <w:r w:rsidR="00CF51A0">
              <w:rPr>
                <w:spacing w:val="13"/>
              </w:rPr>
              <w:t xml:space="preserve"> </w:t>
            </w:r>
            <w:r w:rsidR="00CF51A0">
              <w:t>Sahibinden</w:t>
            </w:r>
            <w:r w:rsidR="00CF51A0">
              <w:rPr>
                <w:spacing w:val="12"/>
              </w:rPr>
              <w:t xml:space="preserve"> </w:t>
            </w:r>
            <w:r w:rsidR="00CF51A0">
              <w:t>Talep</w:t>
            </w:r>
            <w:r w:rsidR="00CF51A0">
              <w:rPr>
                <w:spacing w:val="10"/>
              </w:rPr>
              <w:t xml:space="preserve"> </w:t>
            </w:r>
            <w:r w:rsidR="00CF51A0">
              <w:t>Edebileceği</w:t>
            </w:r>
            <w:r w:rsidR="00CF51A0">
              <w:rPr>
                <w:spacing w:val="11"/>
              </w:rPr>
              <w:t xml:space="preserve"> </w:t>
            </w:r>
            <w:r w:rsidR="00CF51A0">
              <w:t>Bilgiler</w:t>
            </w:r>
          </w:hyperlink>
          <w:r w:rsidR="008A2F9B">
            <w:t>…..</w:t>
          </w:r>
          <w:hyperlink w:anchor="_bookmark39" w:history="1">
            <w:r w:rsidR="00CF51A0">
              <w:t>..........1</w:t>
            </w:r>
            <w:r w:rsidR="008A2F9B">
              <w:t>4</w:t>
            </w:r>
          </w:hyperlink>
        </w:p>
        <w:p w14:paraId="65C43F78" w14:textId="37EF836F" w:rsidR="00B93B93" w:rsidRDefault="00D35C57">
          <w:pPr>
            <w:pStyle w:val="T1"/>
            <w:numPr>
              <w:ilvl w:val="1"/>
              <w:numId w:val="9"/>
            </w:numPr>
            <w:tabs>
              <w:tab w:val="left" w:pos="608"/>
              <w:tab w:val="left" w:leader="dot" w:pos="8935"/>
            </w:tabs>
            <w:ind w:left="607" w:hanging="491"/>
          </w:pPr>
          <w:hyperlink w:anchor="_bookmark40" w:history="1">
            <w:proofErr w:type="spellStart"/>
            <w:r w:rsidR="00B00976">
              <w:t>NE</w:t>
            </w:r>
            <w:r w:rsidR="00A34FDA">
              <w:t>S</w:t>
            </w:r>
            <w:r w:rsidR="00963154">
              <w:t>’</w:t>
            </w:r>
            <w:r w:rsidR="00A34FDA">
              <w:t>i</w:t>
            </w:r>
            <w:r w:rsidR="00963154">
              <w:t>n</w:t>
            </w:r>
            <w:proofErr w:type="spellEnd"/>
            <w:r w:rsidR="00CF51A0">
              <w:t xml:space="preserve"> Kişisel Veri Sahibinin Başvurusunu</w:t>
            </w:r>
            <w:r w:rsidR="00CF51A0">
              <w:rPr>
                <w:spacing w:val="-20"/>
              </w:rPr>
              <w:t xml:space="preserve"> </w:t>
            </w:r>
            <w:r w:rsidR="00CF51A0">
              <w:t>Reddetme</w:t>
            </w:r>
            <w:r w:rsidR="00CF51A0">
              <w:rPr>
                <w:spacing w:val="-6"/>
              </w:rPr>
              <w:t xml:space="preserve"> </w:t>
            </w:r>
            <w:r w:rsidR="00CF51A0">
              <w:t>Hakkı</w:t>
            </w:r>
            <w:r w:rsidR="00CF51A0">
              <w:tab/>
              <w:t>1</w:t>
            </w:r>
          </w:hyperlink>
          <w:r w:rsidR="008A2F9B">
            <w:t>4</w:t>
          </w:r>
        </w:p>
        <w:p w14:paraId="34C3BB35" w14:textId="3949200E" w:rsidR="00B93B93" w:rsidRDefault="00D35C57">
          <w:pPr>
            <w:pStyle w:val="T1"/>
            <w:numPr>
              <w:ilvl w:val="0"/>
              <w:numId w:val="9"/>
            </w:numPr>
            <w:tabs>
              <w:tab w:val="left" w:pos="544"/>
              <w:tab w:val="left" w:leader="dot" w:pos="8935"/>
            </w:tabs>
            <w:spacing w:before="141" w:line="273" w:lineRule="auto"/>
            <w:ind w:right="119" w:firstLine="0"/>
          </w:pPr>
          <w:hyperlink w:anchor="_bookmark41" w:history="1">
            <w:r w:rsidR="00B00976">
              <w:t>NE</w:t>
            </w:r>
            <w:r w:rsidR="00A34FDA">
              <w:t>S</w:t>
            </w:r>
            <w:r w:rsidR="00963154">
              <w:t>’</w:t>
            </w:r>
            <w:r w:rsidR="00A34FDA">
              <w:t>İ</w:t>
            </w:r>
            <w:r w:rsidR="00963154">
              <w:t xml:space="preserve">N </w:t>
            </w:r>
            <w:r w:rsidR="00CF51A0">
              <w:t>KİŞİSEL VERİLERİN KORUNMASI VE İŞLENMESİ POLİTİKASININ</w:t>
            </w:r>
          </w:hyperlink>
          <w:hyperlink w:anchor="_bookmark41" w:history="1">
            <w:r w:rsidR="00CF51A0">
              <w:t xml:space="preserve"> DİĞER</w:t>
            </w:r>
            <w:r w:rsidR="00CF51A0">
              <w:rPr>
                <w:spacing w:val="-4"/>
              </w:rPr>
              <w:t xml:space="preserve"> </w:t>
            </w:r>
            <w:r w:rsidR="00CF51A0">
              <w:t>POLİTİKALARLA</w:t>
            </w:r>
            <w:r w:rsidR="00CF51A0">
              <w:rPr>
                <w:spacing w:val="-4"/>
              </w:rPr>
              <w:t xml:space="preserve"> </w:t>
            </w:r>
            <w:r w:rsidR="00CF51A0">
              <w:t>İLİŞKİSİ</w:t>
            </w:r>
            <w:r w:rsidR="00CF51A0">
              <w:tab/>
              <w:t>1</w:t>
            </w:r>
            <w:r w:rsidR="008A2F9B">
              <w:t>5</w:t>
            </w:r>
          </w:hyperlink>
        </w:p>
        <w:p w14:paraId="53F1A736" w14:textId="7EB6DE37" w:rsidR="00B93B93" w:rsidRDefault="00D35C57">
          <w:pPr>
            <w:pStyle w:val="T1"/>
            <w:numPr>
              <w:ilvl w:val="0"/>
              <w:numId w:val="9"/>
            </w:numPr>
            <w:tabs>
              <w:tab w:val="left" w:pos="486"/>
              <w:tab w:val="left" w:leader="dot" w:pos="8935"/>
            </w:tabs>
            <w:spacing w:before="102"/>
            <w:ind w:left="485" w:hanging="369"/>
          </w:pPr>
          <w:hyperlink w:anchor="_bookmark42" w:history="1">
            <w:r w:rsidR="00CF51A0">
              <w:t>DOKÜMANIN YAYIMLANMASI</w:t>
            </w:r>
            <w:r w:rsidR="00CF51A0">
              <w:rPr>
                <w:spacing w:val="-5"/>
              </w:rPr>
              <w:t xml:space="preserve"> </w:t>
            </w:r>
            <w:r w:rsidR="00CF51A0">
              <w:t>VE</w:t>
            </w:r>
            <w:r w:rsidR="00CF51A0">
              <w:rPr>
                <w:spacing w:val="-4"/>
              </w:rPr>
              <w:t xml:space="preserve"> </w:t>
            </w:r>
            <w:r w:rsidR="00CF51A0">
              <w:t>SAKLANMASI</w:t>
            </w:r>
            <w:r w:rsidR="00CF51A0">
              <w:tab/>
              <w:t>1</w:t>
            </w:r>
          </w:hyperlink>
          <w:r w:rsidR="008A2F9B">
            <w:t>5</w:t>
          </w:r>
        </w:p>
        <w:p w14:paraId="78A89CFA" w14:textId="38BF04BD" w:rsidR="00B93B93" w:rsidRDefault="00D35C57">
          <w:pPr>
            <w:pStyle w:val="T1"/>
            <w:numPr>
              <w:ilvl w:val="0"/>
              <w:numId w:val="9"/>
            </w:numPr>
            <w:tabs>
              <w:tab w:val="left" w:pos="484"/>
              <w:tab w:val="left" w:leader="dot" w:pos="8935"/>
            </w:tabs>
            <w:spacing w:before="139"/>
            <w:ind w:left="483" w:hanging="367"/>
          </w:pPr>
          <w:hyperlink w:anchor="_bookmark43" w:history="1">
            <w:r w:rsidR="00CF51A0">
              <w:t>GÜNCELLEME</w:t>
            </w:r>
            <w:r w:rsidR="00CF51A0">
              <w:rPr>
                <w:spacing w:val="-3"/>
              </w:rPr>
              <w:t xml:space="preserve"> </w:t>
            </w:r>
            <w:r w:rsidR="00CF51A0">
              <w:t>PERİYODU</w:t>
            </w:r>
            <w:r w:rsidR="00CF51A0">
              <w:tab/>
              <w:t>1</w:t>
            </w:r>
          </w:hyperlink>
          <w:r w:rsidR="008A2F9B">
            <w:t>5</w:t>
          </w:r>
        </w:p>
        <w:p w14:paraId="779B2544" w14:textId="23E4932F" w:rsidR="00B93B93" w:rsidRDefault="00D35C57">
          <w:pPr>
            <w:pStyle w:val="T1"/>
            <w:numPr>
              <w:ilvl w:val="0"/>
              <w:numId w:val="9"/>
            </w:numPr>
            <w:tabs>
              <w:tab w:val="left" w:pos="486"/>
              <w:tab w:val="left" w:leader="dot" w:pos="8935"/>
            </w:tabs>
            <w:spacing w:before="135"/>
            <w:ind w:left="485" w:hanging="369"/>
          </w:pPr>
          <w:hyperlink w:anchor="_bookmark44" w:history="1">
            <w:r w:rsidR="00CF51A0">
              <w:t>YÜRÜRLÜK</w:t>
            </w:r>
            <w:r w:rsidR="00CF51A0">
              <w:tab/>
              <w:t>1</w:t>
            </w:r>
          </w:hyperlink>
          <w:r w:rsidR="008A2F9B">
            <w:t>5</w:t>
          </w:r>
        </w:p>
      </w:sdtContent>
    </w:sdt>
    <w:p w14:paraId="15F1AB0D" w14:textId="77777777" w:rsidR="00B93B93" w:rsidRDefault="00B93B93">
      <w:pPr>
        <w:sectPr w:rsidR="00B93B93">
          <w:type w:val="continuous"/>
          <w:pgSz w:w="11910" w:h="16840"/>
          <w:pgMar w:top="2147" w:right="1300" w:bottom="1568" w:left="1300" w:header="708" w:footer="708" w:gutter="0"/>
          <w:cols w:space="708"/>
        </w:sectPr>
      </w:pPr>
    </w:p>
    <w:p w14:paraId="733BC33F" w14:textId="77777777" w:rsidR="00B93B93" w:rsidRDefault="00B93B93">
      <w:pPr>
        <w:pStyle w:val="GvdeMetni"/>
        <w:spacing w:before="11"/>
      </w:pPr>
    </w:p>
    <w:p w14:paraId="56BE4A90" w14:textId="77777777" w:rsidR="00B93B93" w:rsidRDefault="00CF51A0">
      <w:pPr>
        <w:pStyle w:val="Balk2"/>
        <w:numPr>
          <w:ilvl w:val="0"/>
          <w:numId w:val="8"/>
        </w:numPr>
        <w:tabs>
          <w:tab w:val="left" w:pos="366"/>
        </w:tabs>
        <w:ind w:firstLine="0"/>
      </w:pPr>
      <w:bookmarkStart w:id="0" w:name="_bookmark0"/>
      <w:bookmarkEnd w:id="0"/>
      <w:r>
        <w:rPr>
          <w:spacing w:val="-3"/>
        </w:rPr>
        <w:t>AMAÇ</w:t>
      </w:r>
    </w:p>
    <w:p w14:paraId="5D3F47C2" w14:textId="77777777" w:rsidR="00B93B93" w:rsidRDefault="00CF51A0">
      <w:pPr>
        <w:pStyle w:val="GvdeMetni"/>
        <w:spacing w:before="61"/>
        <w:ind w:left="116" w:right="117"/>
        <w:jc w:val="both"/>
      </w:pPr>
      <w:r>
        <w:t xml:space="preserve">6698 sayılı Kişisel Verilerin Korunması Kanunu (“KVKK”) 7 Nisan 2016 tarihli ve 29677 sayılı </w:t>
      </w:r>
      <w:proofErr w:type="gramStart"/>
      <w:r>
        <w:t>Resmi</w:t>
      </w:r>
      <w:proofErr w:type="gramEnd"/>
      <w:r>
        <w:t xml:space="preserve"> Gazete’de yayımlanmıştır. KVKK, kişisel verileri işlenen gerçek kişilerin Anayasa tarafından da korunan özel hayatın gizliliği de dâhil olmak üzere gerçek kişilerin temel hak ve hürriyetlerini korumak ve kişisel verileri işleyen gerçek ve tüzel kişilerin yükümlülüklerini belirlemektedir.</w:t>
      </w:r>
    </w:p>
    <w:p w14:paraId="5FB0C853" w14:textId="77777777" w:rsidR="00B93B93" w:rsidRDefault="00B93B93">
      <w:pPr>
        <w:pStyle w:val="GvdeMetni"/>
        <w:spacing w:before="10"/>
        <w:rPr>
          <w:sz w:val="21"/>
        </w:rPr>
      </w:pPr>
    </w:p>
    <w:p w14:paraId="1C01F2BE" w14:textId="77777777" w:rsidR="00B93B93" w:rsidRDefault="00CF51A0">
      <w:pPr>
        <w:pStyle w:val="GvdeMetni"/>
        <w:spacing w:before="1"/>
        <w:ind w:left="116" w:right="115"/>
        <w:jc w:val="both"/>
      </w:pPr>
      <w:r>
        <w:t xml:space="preserve">İşbu </w:t>
      </w:r>
      <w:proofErr w:type="spellStart"/>
      <w:r>
        <w:t>Po</w:t>
      </w:r>
      <w:r w:rsidR="00963154">
        <w:t>litika’nın</w:t>
      </w:r>
      <w:proofErr w:type="spellEnd"/>
      <w:r w:rsidR="00963154">
        <w:t xml:space="preserve"> amacı, </w:t>
      </w:r>
      <w:r w:rsidR="00B00976" w:rsidRPr="00B00976">
        <w:t>NES Hazır Giyim Tekstil San. ve Tic. Ltd. Şti.</w:t>
      </w:r>
      <w:r w:rsidR="00A34FDA">
        <w:t xml:space="preserve"> </w:t>
      </w:r>
      <w:r>
        <w:t xml:space="preserve"> </w:t>
      </w:r>
      <w:proofErr w:type="gramStart"/>
      <w:r>
        <w:t>ve</w:t>
      </w:r>
      <w:proofErr w:type="gramEnd"/>
      <w:r>
        <w:t xml:space="preserve"> </w:t>
      </w:r>
      <w:r w:rsidR="00963154">
        <w:t>Grup Şirketleri’nin</w:t>
      </w:r>
      <w:r>
        <w:t xml:space="preserve"> ilgili kişilere ait kişisel verilerin </w:t>
      </w:r>
      <w:proofErr w:type="spellStart"/>
      <w:r>
        <w:t>KVKK’ya</w:t>
      </w:r>
      <w:proofErr w:type="spellEnd"/>
      <w:r>
        <w:t xml:space="preserve"> uyumlu bir şekilde işlenmesini ve korunmasını sağlamak için uygulama kurallarını ve ilgili yükümlülükleri tanımlamaktır.</w:t>
      </w:r>
    </w:p>
    <w:p w14:paraId="11CA2DA8" w14:textId="77777777" w:rsidR="00B93B93" w:rsidRDefault="00B93B93">
      <w:pPr>
        <w:pStyle w:val="GvdeMetni"/>
        <w:spacing w:before="9"/>
        <w:rPr>
          <w:sz w:val="21"/>
        </w:rPr>
      </w:pPr>
    </w:p>
    <w:p w14:paraId="14463637" w14:textId="77777777" w:rsidR="00B93B93" w:rsidRDefault="00CF51A0">
      <w:pPr>
        <w:pStyle w:val="Balk2"/>
        <w:numPr>
          <w:ilvl w:val="0"/>
          <w:numId w:val="8"/>
        </w:numPr>
        <w:tabs>
          <w:tab w:val="left" w:pos="364"/>
        </w:tabs>
        <w:spacing w:before="1"/>
        <w:ind w:left="363" w:hanging="247"/>
      </w:pPr>
      <w:bookmarkStart w:id="1" w:name="_bookmark1"/>
      <w:bookmarkEnd w:id="1"/>
      <w:r>
        <w:rPr>
          <w:spacing w:val="-3"/>
        </w:rPr>
        <w:t>KAPSAM</w:t>
      </w:r>
    </w:p>
    <w:p w14:paraId="649A8796" w14:textId="56A4D580" w:rsidR="00B93B93" w:rsidRDefault="00CF51A0">
      <w:pPr>
        <w:pStyle w:val="GvdeMetni"/>
        <w:spacing w:before="2"/>
        <w:ind w:left="116" w:right="114"/>
        <w:jc w:val="both"/>
      </w:pPr>
      <w:r>
        <w:t xml:space="preserve">Bu Politika kapsamında; müşteriler, gerçek müşteriler, çalışan adayları, çalışanlar, şirket hissedarları, şirket yetkilileri, ziyaretçiler, </w:t>
      </w:r>
      <w:r w:rsidR="00FE100C">
        <w:t>iş birliği</w:t>
      </w:r>
      <w:r>
        <w:t xml:space="preserve"> içinde olunan şirketlerin çalışanları, hissedarları ve yetkilileri ve üçüncü kişiler otomatik olan ya da herhangi bir veri kayıt sisteminin parçası olmak kaydıyla otomatik olmayan yollarla işlenen gerçek kişiler bulunmaktadır. Polit</w:t>
      </w:r>
      <w:r w:rsidR="00963154">
        <w:t xml:space="preserve">ika, </w:t>
      </w:r>
      <w:proofErr w:type="spellStart"/>
      <w:r w:rsidR="00B00976">
        <w:t>NES’in</w:t>
      </w:r>
      <w:proofErr w:type="spellEnd"/>
      <w:r w:rsidR="00963154">
        <w:t xml:space="preserve"> sahibi olduğu ya da </w:t>
      </w:r>
      <w:r w:rsidR="00B00976">
        <w:t>NE</w:t>
      </w:r>
      <w:r w:rsidR="00A34FDA">
        <w:t>S</w:t>
      </w:r>
      <w:r w:rsidR="00963154">
        <w:t xml:space="preserve"> </w:t>
      </w:r>
      <w:r>
        <w:t>tarafından yönetilen, tüm kişisel verilerin işlenmesi ve korunmasına yönelik yürütülen faaliyetlerde uygulanmaktadır.</w:t>
      </w:r>
    </w:p>
    <w:p w14:paraId="17507AC2" w14:textId="77777777" w:rsidR="00B93B93" w:rsidRDefault="00B93B93">
      <w:pPr>
        <w:pStyle w:val="GvdeMetni"/>
        <w:spacing w:before="1"/>
      </w:pPr>
    </w:p>
    <w:p w14:paraId="05822239" w14:textId="77777777" w:rsidR="00B93B93" w:rsidRDefault="00CF51A0">
      <w:pPr>
        <w:pStyle w:val="GvdeMetni"/>
        <w:ind w:left="116"/>
      </w:pPr>
      <w:r>
        <w:t>Bu Politika, KVKK ve ilgili diğer mevzuat uyarınca hazırlanmıştır.</w:t>
      </w:r>
    </w:p>
    <w:p w14:paraId="6C678B98" w14:textId="77777777" w:rsidR="00B93B93" w:rsidRDefault="00B93B93">
      <w:pPr>
        <w:pStyle w:val="GvdeMetni"/>
        <w:spacing w:before="10"/>
        <w:rPr>
          <w:sz w:val="21"/>
        </w:rPr>
      </w:pPr>
    </w:p>
    <w:p w14:paraId="5B632A79" w14:textId="57EE6F07" w:rsidR="00B93B93" w:rsidRDefault="00B00976">
      <w:pPr>
        <w:pStyle w:val="GvdeMetni"/>
        <w:ind w:left="116"/>
      </w:pPr>
      <w:r>
        <w:t>NE</w:t>
      </w:r>
      <w:r w:rsidR="00A34FDA">
        <w:t>S</w:t>
      </w:r>
      <w:r w:rsidR="00CF51A0">
        <w:t>; bünyesindeki tüm çalışanlara, şirket varlıklarını uygun şekilde korumalarını sağlamak için yeterli eğitim ve yardımcı referans materyalleri temin edecektir.</w:t>
      </w:r>
    </w:p>
    <w:p w14:paraId="06613F4C" w14:textId="77777777" w:rsidR="00B93B93" w:rsidRDefault="00B93B93">
      <w:pPr>
        <w:pStyle w:val="GvdeMetni"/>
        <w:spacing w:before="2"/>
      </w:pPr>
    </w:p>
    <w:p w14:paraId="5BC60A31" w14:textId="77777777" w:rsidR="00B93B93" w:rsidRDefault="00963154">
      <w:pPr>
        <w:pStyle w:val="GvdeMetni"/>
        <w:ind w:left="116"/>
      </w:pPr>
      <w:r>
        <w:t xml:space="preserve">Bu Politika, </w:t>
      </w:r>
      <w:proofErr w:type="spellStart"/>
      <w:r w:rsidR="00B00976">
        <w:t>NE</w:t>
      </w:r>
      <w:r w:rsidR="00A34FDA">
        <w:t>S’de</w:t>
      </w:r>
      <w:proofErr w:type="spellEnd"/>
      <w:r>
        <w:t xml:space="preserve"> </w:t>
      </w:r>
      <w:r w:rsidR="00CF51A0">
        <w:t>bulunan herkesin bilmesinin ve sürekli olarak uymasının beklendiği temel kontrol tedbirlerini tanımlamaktadır.</w:t>
      </w:r>
    </w:p>
    <w:p w14:paraId="5781F3DC" w14:textId="77777777" w:rsidR="00B93B93" w:rsidRDefault="00B93B93">
      <w:pPr>
        <w:pStyle w:val="GvdeMetni"/>
        <w:spacing w:before="9"/>
        <w:rPr>
          <w:sz w:val="21"/>
        </w:rPr>
      </w:pPr>
    </w:p>
    <w:p w14:paraId="2F7514A4" w14:textId="77777777" w:rsidR="00B93B93" w:rsidRDefault="00CF51A0">
      <w:pPr>
        <w:pStyle w:val="Balk2"/>
        <w:numPr>
          <w:ilvl w:val="0"/>
          <w:numId w:val="8"/>
        </w:numPr>
        <w:tabs>
          <w:tab w:val="left" w:pos="364"/>
        </w:tabs>
        <w:ind w:left="363" w:hanging="247"/>
      </w:pPr>
      <w:bookmarkStart w:id="2" w:name="_bookmark2"/>
      <w:bookmarkEnd w:id="2"/>
      <w:r>
        <w:t>TANIM ve KISALTMALAR</w:t>
      </w:r>
    </w:p>
    <w:p w14:paraId="39A5A9A0" w14:textId="77777777" w:rsidR="00B93B93" w:rsidRDefault="00CF51A0">
      <w:pPr>
        <w:pStyle w:val="GvdeMetni"/>
        <w:spacing w:before="1"/>
        <w:ind w:left="116"/>
      </w:pPr>
      <w:r>
        <w:t xml:space="preserve">Bu bölümde </w:t>
      </w:r>
      <w:proofErr w:type="spellStart"/>
      <w:r>
        <w:t>Politika’da</w:t>
      </w:r>
      <w:proofErr w:type="spellEnd"/>
      <w:r>
        <w:t xml:space="preserve"> geçen özel terim ve deyimler, kavramlar, kısaltmalar vb. kısaca açıklanır.</w:t>
      </w:r>
    </w:p>
    <w:p w14:paraId="236934FF" w14:textId="77777777" w:rsidR="00B93B93" w:rsidRDefault="00B93B93">
      <w:pPr>
        <w:pStyle w:val="GvdeMetni"/>
        <w:spacing w:before="11"/>
        <w:rPr>
          <w:sz w:val="21"/>
        </w:rPr>
      </w:pPr>
    </w:p>
    <w:p w14:paraId="1622D442" w14:textId="77777777" w:rsidR="00B93B93" w:rsidRDefault="00CF51A0">
      <w:pPr>
        <w:pStyle w:val="GvdeMetni"/>
        <w:ind w:left="116" w:right="169"/>
      </w:pPr>
      <w:r>
        <w:rPr>
          <w:b/>
        </w:rPr>
        <w:t xml:space="preserve">Açık Rıza: </w:t>
      </w:r>
      <w:r>
        <w:t>Belirli bir konuya ilişkin, bilgilendirilmeye ve özgür iradeye dayanarak açıklanan ve veri işleme amacıyla sınırlı olarak verilen</w:t>
      </w:r>
      <w:r>
        <w:rPr>
          <w:spacing w:val="-2"/>
        </w:rPr>
        <w:t xml:space="preserve"> </w:t>
      </w:r>
      <w:r>
        <w:t>onay.</w:t>
      </w:r>
    </w:p>
    <w:p w14:paraId="5135B59A" w14:textId="77777777" w:rsidR="00B93B93" w:rsidRDefault="00B93B93">
      <w:pPr>
        <w:pStyle w:val="GvdeMetni"/>
        <w:spacing w:before="11"/>
        <w:rPr>
          <w:sz w:val="21"/>
        </w:rPr>
      </w:pPr>
    </w:p>
    <w:p w14:paraId="1484B5AE" w14:textId="77777777" w:rsidR="00B93B93" w:rsidRDefault="00CF51A0">
      <w:pPr>
        <w:pStyle w:val="GvdeMetni"/>
        <w:ind w:left="116" w:right="169"/>
      </w:pPr>
      <w:r>
        <w:rPr>
          <w:b/>
        </w:rPr>
        <w:t xml:space="preserve">Anonim Hale Getirme: </w:t>
      </w:r>
      <w:r>
        <w:t>Kişisel verilerin, başka verilerle eşleştirilerek dahi hiçbir surette kimliği belirli veya belirlenebilir bir gerçek kişiyle ilişkilendirilemeyecek hale</w:t>
      </w:r>
      <w:r>
        <w:rPr>
          <w:spacing w:val="-27"/>
        </w:rPr>
        <w:t xml:space="preserve"> </w:t>
      </w:r>
      <w:r>
        <w:t>getirilmesi.</w:t>
      </w:r>
    </w:p>
    <w:p w14:paraId="423A9ACB" w14:textId="77777777" w:rsidR="00B93B93" w:rsidRDefault="00B93B93">
      <w:pPr>
        <w:pStyle w:val="GvdeMetni"/>
        <w:spacing w:before="11"/>
        <w:rPr>
          <w:sz w:val="21"/>
        </w:rPr>
      </w:pPr>
    </w:p>
    <w:p w14:paraId="5D513BA1" w14:textId="77777777" w:rsidR="00B93B93" w:rsidRDefault="00B00976">
      <w:pPr>
        <w:ind w:left="116"/>
      </w:pPr>
      <w:r>
        <w:rPr>
          <w:b/>
        </w:rPr>
        <w:t>NE</w:t>
      </w:r>
      <w:r w:rsidR="00A34FDA">
        <w:rPr>
          <w:b/>
        </w:rPr>
        <w:t>S</w:t>
      </w:r>
      <w:r w:rsidR="00CF51A0">
        <w:rPr>
          <w:b/>
        </w:rPr>
        <w:t xml:space="preserve">: </w:t>
      </w:r>
      <w:r w:rsidRPr="00B00976">
        <w:t>NES Hazır Giyim Tekstil San. ve Tic. Ltd. Şti.</w:t>
      </w:r>
      <w:r w:rsidR="00CF51A0">
        <w:t>ve Grup Şirketleri.</w:t>
      </w:r>
    </w:p>
    <w:p w14:paraId="1069802F" w14:textId="77777777" w:rsidR="00B93B93" w:rsidRDefault="00B93B93">
      <w:pPr>
        <w:pStyle w:val="GvdeMetni"/>
      </w:pPr>
    </w:p>
    <w:p w14:paraId="3A6745BE" w14:textId="77777777" w:rsidR="00B93B93" w:rsidRDefault="00CF51A0">
      <w:pPr>
        <w:spacing w:before="1"/>
        <w:ind w:left="116"/>
      </w:pPr>
      <w:r>
        <w:rPr>
          <w:b/>
        </w:rPr>
        <w:t xml:space="preserve">Çalışan: </w:t>
      </w:r>
      <w:r w:rsidR="00B00976">
        <w:t>NE</w:t>
      </w:r>
      <w:r w:rsidR="00A34FDA">
        <w:t>S</w:t>
      </w:r>
      <w:r w:rsidR="00963154">
        <w:t xml:space="preserve"> </w:t>
      </w:r>
      <w:r>
        <w:t>çalışanı</w:t>
      </w:r>
    </w:p>
    <w:p w14:paraId="26EB6C7B" w14:textId="77777777" w:rsidR="00B93B93" w:rsidRDefault="00B93B93">
      <w:pPr>
        <w:pStyle w:val="GvdeMetni"/>
        <w:spacing w:before="9"/>
        <w:rPr>
          <w:sz w:val="21"/>
        </w:rPr>
      </w:pPr>
    </w:p>
    <w:p w14:paraId="757AADCF" w14:textId="77777777" w:rsidR="00FE100C" w:rsidRDefault="00CF51A0" w:rsidP="00FE100C">
      <w:pPr>
        <w:pStyle w:val="GvdeMetni"/>
        <w:ind w:left="116" w:right="112"/>
        <w:jc w:val="both"/>
      </w:pPr>
      <w:r>
        <w:rPr>
          <w:b/>
        </w:rPr>
        <w:t xml:space="preserve">Grup Şirketi: </w:t>
      </w:r>
      <w:r w:rsidR="00B00976" w:rsidRPr="00B00976">
        <w:t>NES Hazır Giyim Tekstil San. ve Tic. Ltd. Şti.</w:t>
      </w:r>
      <w:r>
        <w:t>’</w:t>
      </w:r>
      <w:proofErr w:type="spellStart"/>
      <w:r>
        <w:t>nin</w:t>
      </w:r>
      <w:proofErr w:type="spellEnd"/>
      <w:r>
        <w:t xml:space="preserve"> ve/veya hissedarlarının doğrudan veya dolaylı olarak, ayrı ayrı ya da birlikte, sermayesinin, </w:t>
      </w:r>
      <w:proofErr w:type="gramStart"/>
      <w:r>
        <w:t>kar</w:t>
      </w:r>
      <w:proofErr w:type="gramEnd"/>
      <w:r>
        <w:t xml:space="preserve"> payının veya oy kullanma hakkının en az %50’sine sahip olduğu şirketlerin hukuki bir varlık olarak tüzel kişiliğini ifade eder. Bu tanıma ilgili Şirketlerin Yönetim Kurulları tarafından karar alınması ve kurulu bulundukları ülkedeki mevzuat hükümlerine ek olmak kaydıyla, </w:t>
      </w:r>
      <w:r w:rsidR="00B00976" w:rsidRPr="00B00976">
        <w:t>NES Hazır Giyim Tekstil San. ve Tic. Ltd. Şti.</w:t>
      </w:r>
      <w:r>
        <w:t>’</w:t>
      </w:r>
      <w:proofErr w:type="spellStart"/>
      <w:r>
        <w:t>nin</w:t>
      </w:r>
      <w:proofErr w:type="spellEnd"/>
      <w:r>
        <w:t xml:space="preserve"> ve/veya hissedarlarının yukarıdaki oranı sağlamayacak şekilde sahip olduğu şirketler de dahildir.</w:t>
      </w:r>
      <w:r w:rsidR="00FE100C">
        <w:t xml:space="preserve"> </w:t>
      </w:r>
    </w:p>
    <w:p w14:paraId="61A42C9D" w14:textId="77777777" w:rsidR="00FE100C" w:rsidRDefault="00FE100C" w:rsidP="00FE100C">
      <w:pPr>
        <w:pStyle w:val="GvdeMetni"/>
        <w:ind w:left="116" w:right="112"/>
        <w:jc w:val="both"/>
        <w:rPr>
          <w:b/>
        </w:rPr>
      </w:pPr>
    </w:p>
    <w:p w14:paraId="380F808F" w14:textId="7E6AC8BE" w:rsidR="00B93B93" w:rsidRDefault="00CF51A0" w:rsidP="00FE100C">
      <w:pPr>
        <w:pStyle w:val="GvdeMetni"/>
        <w:ind w:left="116" w:right="112"/>
        <w:jc w:val="both"/>
      </w:pPr>
      <w:r>
        <w:rPr>
          <w:b/>
        </w:rPr>
        <w:t xml:space="preserve">Hizmet Sağlayıcısı: </w:t>
      </w:r>
      <w:proofErr w:type="spellStart"/>
      <w:r w:rsidR="00B00976">
        <w:t>NES</w:t>
      </w:r>
      <w:r w:rsidR="00963154">
        <w:t>’</w:t>
      </w:r>
      <w:r w:rsidR="00A34FDA">
        <w:t>i</w:t>
      </w:r>
      <w:r w:rsidR="00963154">
        <w:t>n</w:t>
      </w:r>
      <w:proofErr w:type="spellEnd"/>
      <w:r w:rsidR="00963154">
        <w:t xml:space="preserve"> </w:t>
      </w:r>
      <w:r>
        <w:t>hizmet aldığı ve/veya verdiği şirket (tedarikçi, taşeron, müşteri vb.) çalışanı.</w:t>
      </w:r>
    </w:p>
    <w:p w14:paraId="45C3C2D8" w14:textId="77777777" w:rsidR="00B93B93" w:rsidRDefault="00B93B93">
      <w:pPr>
        <w:pStyle w:val="GvdeMetni"/>
        <w:spacing w:before="11"/>
        <w:rPr>
          <w:sz w:val="21"/>
        </w:rPr>
      </w:pPr>
    </w:p>
    <w:p w14:paraId="0216AA98" w14:textId="77777777" w:rsidR="00B93B93" w:rsidRDefault="00CF51A0">
      <w:pPr>
        <w:ind w:left="116"/>
      </w:pPr>
      <w:r>
        <w:rPr>
          <w:b/>
        </w:rPr>
        <w:lastRenderedPageBreak/>
        <w:t xml:space="preserve">Kişisel Veri Sahibi (İlgili Kişi): </w:t>
      </w:r>
      <w:r>
        <w:t>Kişisel verisi işlenen gerçek kişi.</w:t>
      </w:r>
    </w:p>
    <w:p w14:paraId="3A9B3FB1" w14:textId="77777777" w:rsidR="00B93B93" w:rsidRDefault="00B93B93">
      <w:pPr>
        <w:pStyle w:val="GvdeMetni"/>
      </w:pPr>
    </w:p>
    <w:p w14:paraId="70E7452A" w14:textId="77777777" w:rsidR="00B93B93" w:rsidRDefault="00CF51A0">
      <w:pPr>
        <w:pStyle w:val="GvdeMetni"/>
        <w:ind w:left="116"/>
      </w:pPr>
      <w:r>
        <w:rPr>
          <w:b/>
        </w:rPr>
        <w:t xml:space="preserve">Kişisel Veri: </w:t>
      </w:r>
      <w:r>
        <w:t>Kimliği belirli veya belirlenebilir gerçek kişiye ilişkin her türlü bilgi.</w:t>
      </w:r>
    </w:p>
    <w:p w14:paraId="73554142" w14:textId="77777777" w:rsidR="00B93B93" w:rsidRDefault="00B93B93">
      <w:pPr>
        <w:pStyle w:val="GvdeMetni"/>
        <w:spacing w:before="10"/>
        <w:rPr>
          <w:sz w:val="21"/>
        </w:rPr>
      </w:pPr>
    </w:p>
    <w:p w14:paraId="28B57B7C" w14:textId="77777777" w:rsidR="00B93B93" w:rsidRDefault="00CF51A0">
      <w:pPr>
        <w:pStyle w:val="GvdeMetni"/>
        <w:ind w:left="116" w:right="113"/>
        <w:jc w:val="both"/>
      </w:pPr>
      <w:r>
        <w:rPr>
          <w:b/>
        </w:rPr>
        <w:t xml:space="preserve">Kişisel Verilerin İşlenmesi: </w:t>
      </w:r>
      <w: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hale getirilmesi, sınıflandırılması ya da kullanılmasının engellenmesi gibi veriler üzerinde gerçekleştirilen her türlü işlem.</w:t>
      </w:r>
    </w:p>
    <w:p w14:paraId="554F1D49" w14:textId="77777777" w:rsidR="00B93B93" w:rsidRDefault="00B93B93">
      <w:pPr>
        <w:pStyle w:val="GvdeMetni"/>
      </w:pPr>
    </w:p>
    <w:p w14:paraId="5723602C" w14:textId="77777777" w:rsidR="00B93B93" w:rsidRDefault="00CF51A0">
      <w:pPr>
        <w:pStyle w:val="GvdeMetni"/>
        <w:spacing w:before="1"/>
        <w:ind w:left="116"/>
      </w:pPr>
      <w:r>
        <w:rPr>
          <w:b/>
        </w:rPr>
        <w:t xml:space="preserve">Kurul: </w:t>
      </w:r>
      <w:r>
        <w:t>Kişisel Verileri Koruma Kurulu</w:t>
      </w:r>
    </w:p>
    <w:p w14:paraId="032D4BFC" w14:textId="77777777" w:rsidR="00B93B93" w:rsidRDefault="00B93B93">
      <w:pPr>
        <w:pStyle w:val="GvdeMetni"/>
      </w:pPr>
    </w:p>
    <w:p w14:paraId="7BC8A769" w14:textId="77777777" w:rsidR="00B93B93" w:rsidRDefault="00CF51A0">
      <w:pPr>
        <w:pStyle w:val="GvdeMetni"/>
        <w:ind w:left="116"/>
      </w:pPr>
      <w:r>
        <w:rPr>
          <w:b/>
        </w:rPr>
        <w:t xml:space="preserve">Kurum: </w:t>
      </w:r>
      <w:r>
        <w:t>Kişisel Verileri Koruma Kurumu</w:t>
      </w:r>
    </w:p>
    <w:p w14:paraId="5BCB4F12" w14:textId="77777777" w:rsidR="00B93B93" w:rsidRDefault="00B93B93">
      <w:pPr>
        <w:pStyle w:val="GvdeMetni"/>
      </w:pPr>
    </w:p>
    <w:p w14:paraId="21A553E9" w14:textId="77777777" w:rsidR="00B93B93" w:rsidRDefault="00CF51A0">
      <w:pPr>
        <w:pStyle w:val="GvdeMetni"/>
        <w:spacing w:before="1"/>
        <w:ind w:left="116"/>
      </w:pPr>
      <w:r>
        <w:rPr>
          <w:b/>
        </w:rPr>
        <w:t xml:space="preserve">KVKK: </w:t>
      </w:r>
      <w:r>
        <w:t xml:space="preserve">7 Nisan 2016 tarihli ve 29677 sayılı </w:t>
      </w:r>
      <w:proofErr w:type="gramStart"/>
      <w:r>
        <w:t>Resmi</w:t>
      </w:r>
      <w:proofErr w:type="gramEnd"/>
      <w:r>
        <w:t xml:space="preserve"> Gazetede yayımlanan 6698 sayılı Kişisel Verilerin Korunması Kanunu</w:t>
      </w:r>
    </w:p>
    <w:p w14:paraId="5E90DA79" w14:textId="77777777" w:rsidR="00B93B93" w:rsidRDefault="00B93B93">
      <w:pPr>
        <w:pStyle w:val="GvdeMetni"/>
        <w:spacing w:before="10"/>
        <w:rPr>
          <w:sz w:val="21"/>
        </w:rPr>
      </w:pPr>
    </w:p>
    <w:p w14:paraId="761A4313" w14:textId="77777777" w:rsidR="00B93B93" w:rsidRDefault="00CF51A0">
      <w:pPr>
        <w:spacing w:before="1"/>
        <w:ind w:left="116"/>
      </w:pPr>
      <w:r>
        <w:rPr>
          <w:b/>
        </w:rPr>
        <w:t xml:space="preserve">Özel Nitelikli Kişisel Veri: </w:t>
      </w:r>
      <w:proofErr w:type="spellStart"/>
      <w:r>
        <w:t>KVKK’nın</w:t>
      </w:r>
      <w:proofErr w:type="spellEnd"/>
      <w:r>
        <w:t xml:space="preserve"> 6. maddesinde tanımlanan nitelikteki veri.</w:t>
      </w:r>
    </w:p>
    <w:p w14:paraId="688C180D" w14:textId="77777777" w:rsidR="00B93B93" w:rsidRDefault="00B93B93">
      <w:pPr>
        <w:pStyle w:val="GvdeMetni"/>
      </w:pPr>
    </w:p>
    <w:p w14:paraId="61839724" w14:textId="5A3464CD" w:rsidR="00B93B93" w:rsidRDefault="00CF51A0">
      <w:pPr>
        <w:pStyle w:val="GvdeMetni"/>
        <w:ind w:left="116"/>
      </w:pPr>
      <w:r>
        <w:rPr>
          <w:b/>
        </w:rPr>
        <w:t xml:space="preserve">Politika: </w:t>
      </w:r>
      <w:r w:rsidR="00B00976">
        <w:t>NE</w:t>
      </w:r>
      <w:r w:rsidR="00A34FDA">
        <w:t>S</w:t>
      </w:r>
      <w:r w:rsidR="00963154">
        <w:t xml:space="preserve"> </w:t>
      </w:r>
      <w:r>
        <w:t>Kişisel Verilerin Korunması ve İşlenmesi Politikası.</w:t>
      </w:r>
    </w:p>
    <w:p w14:paraId="104A39EA" w14:textId="77777777" w:rsidR="00B93B93" w:rsidRDefault="00B93B93">
      <w:pPr>
        <w:pStyle w:val="GvdeMetni"/>
      </w:pPr>
    </w:p>
    <w:p w14:paraId="0A9C86D3" w14:textId="77777777" w:rsidR="00B93B93" w:rsidRDefault="00CF51A0">
      <w:pPr>
        <w:pStyle w:val="GvdeMetni"/>
        <w:ind w:left="116" w:right="169"/>
      </w:pPr>
      <w:r>
        <w:rPr>
          <w:b/>
        </w:rPr>
        <w:t xml:space="preserve">Veri İşleyen: </w:t>
      </w:r>
      <w:r>
        <w:t>Veri sorumlusunun verdiği yetkiye dayanarak veri sorumlusu adına kişisel verileri işleyen gerçek veya tüzel kişidir.</w:t>
      </w:r>
    </w:p>
    <w:p w14:paraId="31ED04B3" w14:textId="77777777" w:rsidR="00B93B93" w:rsidRDefault="00B93B93">
      <w:pPr>
        <w:pStyle w:val="GvdeMetni"/>
      </w:pPr>
    </w:p>
    <w:p w14:paraId="6CDA1BC5" w14:textId="6EF85C74" w:rsidR="00B93B93" w:rsidRDefault="00CF51A0">
      <w:pPr>
        <w:pStyle w:val="GvdeMetni"/>
        <w:ind w:left="116" w:right="119"/>
        <w:jc w:val="both"/>
      </w:pPr>
      <w:r>
        <w:rPr>
          <w:b/>
        </w:rPr>
        <w:t xml:space="preserve">Veri Sorumlusu: </w:t>
      </w:r>
      <w:r>
        <w:t xml:space="preserve">Kişisel verileri işleme amaçlarını ve vasıtalarını belirleyen, veri kayıt sisteminin kurulmasından ve yönetilmesinden sorumlu ve Veri Sorumluları </w:t>
      </w:r>
      <w:r w:rsidR="00FE100C">
        <w:t>s</w:t>
      </w:r>
      <w:r>
        <w:t>iciline kayıt yaptırmakla yükümlü gerçek veya tüzel kişidir.</w:t>
      </w:r>
    </w:p>
    <w:p w14:paraId="06683F1E" w14:textId="77777777" w:rsidR="00B93B93" w:rsidRDefault="00B93B93">
      <w:pPr>
        <w:pStyle w:val="GvdeMetni"/>
        <w:spacing w:before="1"/>
      </w:pPr>
    </w:p>
    <w:p w14:paraId="684A20C3" w14:textId="77777777" w:rsidR="00B93B93" w:rsidRDefault="00CF51A0">
      <w:pPr>
        <w:pStyle w:val="Balk2"/>
        <w:numPr>
          <w:ilvl w:val="0"/>
          <w:numId w:val="8"/>
        </w:numPr>
        <w:tabs>
          <w:tab w:val="left" w:pos="364"/>
        </w:tabs>
        <w:ind w:left="363" w:hanging="247"/>
      </w:pPr>
      <w:bookmarkStart w:id="3" w:name="_bookmark3"/>
      <w:bookmarkEnd w:id="3"/>
      <w:r>
        <w:t>ROL VE</w:t>
      </w:r>
      <w:r>
        <w:rPr>
          <w:spacing w:val="-2"/>
        </w:rPr>
        <w:t xml:space="preserve"> </w:t>
      </w:r>
      <w:r>
        <w:t>SORUMLULUKLAR</w:t>
      </w:r>
    </w:p>
    <w:p w14:paraId="7ED7C1E3" w14:textId="77777777" w:rsidR="00B93B93" w:rsidRDefault="00B93B93">
      <w:pPr>
        <w:pStyle w:val="GvdeMetni"/>
        <w:spacing w:before="3"/>
        <w:rPr>
          <w:b/>
          <w:sz w:val="23"/>
        </w:rPr>
      </w:pPr>
    </w:p>
    <w:p w14:paraId="363614A1" w14:textId="77777777" w:rsidR="00B93B93" w:rsidRDefault="00CF51A0">
      <w:pPr>
        <w:pStyle w:val="Balk2"/>
        <w:numPr>
          <w:ilvl w:val="1"/>
          <w:numId w:val="8"/>
        </w:numPr>
        <w:tabs>
          <w:tab w:val="left" w:pos="487"/>
        </w:tabs>
      </w:pPr>
      <w:bookmarkStart w:id="4" w:name="_bookmark4"/>
      <w:bookmarkEnd w:id="4"/>
      <w:r>
        <w:t>Veri</w:t>
      </w:r>
      <w:r>
        <w:rPr>
          <w:spacing w:val="1"/>
        </w:rPr>
        <w:t xml:space="preserve"> </w:t>
      </w:r>
      <w:r>
        <w:t>Sorumlusu</w:t>
      </w:r>
    </w:p>
    <w:p w14:paraId="53C2455F" w14:textId="77777777" w:rsidR="00B93B93" w:rsidRDefault="00CF51A0">
      <w:pPr>
        <w:pStyle w:val="GvdeMetni"/>
        <w:spacing w:before="2"/>
        <w:ind w:left="116" w:right="115"/>
        <w:jc w:val="both"/>
      </w:pPr>
      <w:r>
        <w:t>KVKK uyarınca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hale getirilmesi, sınıflandırılması ya da kullanılmasının engellenmesi gibi veriler üzerinde gerçekleştirilen her türlü işlem kişisel verilerin işlenmesi anlamına gelmektedir.</w:t>
      </w:r>
    </w:p>
    <w:p w14:paraId="5EEC2207" w14:textId="77777777" w:rsidR="00B93B93" w:rsidRDefault="00B93B93">
      <w:pPr>
        <w:pStyle w:val="GvdeMetni"/>
        <w:spacing w:before="1"/>
      </w:pPr>
    </w:p>
    <w:p w14:paraId="23E2628D" w14:textId="77777777" w:rsidR="00B93B93" w:rsidRDefault="00B00976">
      <w:pPr>
        <w:pStyle w:val="GvdeMetni"/>
        <w:ind w:left="116" w:right="112"/>
        <w:jc w:val="both"/>
      </w:pPr>
      <w:r>
        <w:t>NES</w:t>
      </w:r>
      <w:r w:rsidR="00CF51A0">
        <w:t>, veri tabanında kayıtlı olan kişisel verilerin, işleme amaçlarını ve vasıtalarını belirleyerek, veri kayıt sisteminin kurulmasından ve yönetilmesinden sorumlu olup ve Veri Sorumluları Sicili açıldığında veri sorumlusu kaydını gerçekleştirerek kayıtlı veri sorumlusu sıfatına haiz olacağını beyan eder.</w:t>
      </w:r>
    </w:p>
    <w:p w14:paraId="3EEB864D" w14:textId="77777777" w:rsidR="00B93B93" w:rsidRDefault="00B93B93">
      <w:pPr>
        <w:pStyle w:val="GvdeMetni"/>
        <w:spacing w:before="9"/>
        <w:rPr>
          <w:sz w:val="21"/>
        </w:rPr>
      </w:pPr>
    </w:p>
    <w:p w14:paraId="6C8C11F6" w14:textId="77777777" w:rsidR="00B93B93" w:rsidRDefault="00CF51A0">
      <w:pPr>
        <w:pStyle w:val="Balk2"/>
        <w:numPr>
          <w:ilvl w:val="1"/>
          <w:numId w:val="8"/>
        </w:numPr>
        <w:tabs>
          <w:tab w:val="left" w:pos="487"/>
        </w:tabs>
      </w:pPr>
      <w:bookmarkStart w:id="5" w:name="_bookmark5"/>
      <w:bookmarkEnd w:id="5"/>
      <w:r>
        <w:t>Veri Sorumlusu</w:t>
      </w:r>
      <w:r>
        <w:rPr>
          <w:spacing w:val="1"/>
        </w:rPr>
        <w:t xml:space="preserve"> </w:t>
      </w:r>
      <w:r>
        <w:t>Temsilcisi</w:t>
      </w:r>
    </w:p>
    <w:p w14:paraId="491B3840" w14:textId="5A9F0B71" w:rsidR="00B93B93" w:rsidRDefault="00B00976" w:rsidP="00FE100C">
      <w:pPr>
        <w:pStyle w:val="GvdeMetni"/>
        <w:spacing w:before="4"/>
        <w:ind w:left="116" w:right="116"/>
        <w:jc w:val="both"/>
      </w:pPr>
      <w:r>
        <w:t>NE</w:t>
      </w:r>
      <w:r w:rsidR="00A34FDA">
        <w:t>S</w:t>
      </w:r>
      <w:r w:rsidR="00963154">
        <w:t xml:space="preserve"> </w:t>
      </w:r>
      <w:r w:rsidR="00CF51A0">
        <w:t>bünyesinde yer alan tüm Grup Şirketleri için Veri Sorumluları Sicili kurulduğu zaman söz konusu sicile kayıt için gerekli olan veri sorumlusu temsilcisi ataması gerçekleştirecek olup, işbu kişi tüm kişisel verilerin korunması ve işlenmesi, güvenlik</w:t>
      </w:r>
      <w:r w:rsidR="00FE100C">
        <w:t xml:space="preserve"> </w:t>
      </w:r>
      <w:r w:rsidR="00CF51A0">
        <w:t>önlemlerinin alınması ve düzenli denetimlerin yapılması faaliyetlerinin yönetilmesi ve yürütülmesinden sorumlu bir uzman olacaktır.</w:t>
      </w:r>
    </w:p>
    <w:p w14:paraId="3449B862" w14:textId="72506C28" w:rsidR="00B93B93" w:rsidRDefault="00B93B93">
      <w:pPr>
        <w:pStyle w:val="GvdeMetni"/>
        <w:spacing w:before="8"/>
        <w:rPr>
          <w:sz w:val="21"/>
        </w:rPr>
      </w:pPr>
    </w:p>
    <w:p w14:paraId="125234AB" w14:textId="76BB3A97" w:rsidR="00FE100C" w:rsidRDefault="00FE100C">
      <w:pPr>
        <w:pStyle w:val="GvdeMetni"/>
        <w:spacing w:before="8"/>
        <w:rPr>
          <w:sz w:val="21"/>
        </w:rPr>
      </w:pPr>
    </w:p>
    <w:p w14:paraId="07C3B516" w14:textId="77777777" w:rsidR="00FE100C" w:rsidRDefault="00FE100C">
      <w:pPr>
        <w:pStyle w:val="GvdeMetni"/>
        <w:spacing w:before="8"/>
        <w:rPr>
          <w:sz w:val="21"/>
        </w:rPr>
      </w:pPr>
    </w:p>
    <w:p w14:paraId="0B3345DF" w14:textId="77777777" w:rsidR="00B93B93" w:rsidRDefault="00CF51A0">
      <w:pPr>
        <w:pStyle w:val="Balk2"/>
        <w:numPr>
          <w:ilvl w:val="1"/>
          <w:numId w:val="8"/>
        </w:numPr>
        <w:tabs>
          <w:tab w:val="left" w:pos="487"/>
        </w:tabs>
        <w:jc w:val="both"/>
      </w:pPr>
      <w:bookmarkStart w:id="6" w:name="_bookmark6"/>
      <w:bookmarkEnd w:id="6"/>
      <w:r>
        <w:lastRenderedPageBreak/>
        <w:t>Veri</w:t>
      </w:r>
      <w:r>
        <w:rPr>
          <w:spacing w:val="-2"/>
        </w:rPr>
        <w:t xml:space="preserve"> </w:t>
      </w:r>
      <w:r>
        <w:t>İşleyen</w:t>
      </w:r>
    </w:p>
    <w:p w14:paraId="490C2D50" w14:textId="77777777" w:rsidR="00B93B93" w:rsidRDefault="00B00976">
      <w:pPr>
        <w:pStyle w:val="GvdeMetni"/>
        <w:spacing w:before="2"/>
        <w:ind w:left="116" w:right="122"/>
        <w:jc w:val="both"/>
      </w:pPr>
      <w:proofErr w:type="spellStart"/>
      <w:r>
        <w:t>NE</w:t>
      </w:r>
      <w:r w:rsidR="00A34FDA">
        <w:t>S’nin</w:t>
      </w:r>
      <w:proofErr w:type="spellEnd"/>
      <w:r w:rsidR="00AF7A47">
        <w:t xml:space="preserve"> </w:t>
      </w:r>
      <w:r w:rsidR="00CF51A0">
        <w:t>verdiği yetkiye dayanarak onun adına kişisel verileri işleyen gerçek veya tüzel kişiler (Örneğin; yükleniciler, tedarikçiler gibi) veri işleyenler olarak kabul edilecektir.</w:t>
      </w:r>
    </w:p>
    <w:p w14:paraId="733343D4" w14:textId="77777777" w:rsidR="00B93B93" w:rsidRDefault="00B93B93">
      <w:pPr>
        <w:pStyle w:val="GvdeMetni"/>
        <w:spacing w:before="10"/>
        <w:rPr>
          <w:sz w:val="21"/>
        </w:rPr>
      </w:pPr>
    </w:p>
    <w:p w14:paraId="10BE2031" w14:textId="77777777" w:rsidR="00B93B93" w:rsidRDefault="00AF7A47" w:rsidP="00AF7A47">
      <w:pPr>
        <w:pStyle w:val="GvdeMetni"/>
        <w:spacing w:before="1"/>
        <w:ind w:left="116" w:right="113"/>
        <w:jc w:val="both"/>
      </w:pPr>
      <w:r>
        <w:t xml:space="preserve">Kişisel verilerin </w:t>
      </w:r>
      <w:r w:rsidR="00B00976">
        <w:t>NE</w:t>
      </w:r>
      <w:r w:rsidR="00A34FDA">
        <w:t>S</w:t>
      </w:r>
      <w:r>
        <w:t xml:space="preserve"> </w:t>
      </w:r>
      <w:r w:rsidR="00CF51A0">
        <w:t>adına başka bir gerçek veya tüzel kişi tarafından işlenmesi halinde ise ve</w:t>
      </w:r>
      <w:r>
        <w:t xml:space="preserve">ri sorumlusu olarak </w:t>
      </w:r>
      <w:r w:rsidR="00B00976">
        <w:t>NE</w:t>
      </w:r>
      <w:r w:rsidR="00A34FDA">
        <w:t>S</w:t>
      </w:r>
      <w:r>
        <w:t xml:space="preserve"> </w:t>
      </w:r>
      <w:r w:rsidR="00CF51A0">
        <w:t>ile veri işleyen kişiler tedbirlerin alınması konusunda müştere</w:t>
      </w:r>
      <w:r>
        <w:t xml:space="preserve">ken sorumlu olurlar. </w:t>
      </w:r>
      <w:r w:rsidR="00B00976">
        <w:t>NE</w:t>
      </w:r>
      <w:r w:rsidR="00A34FDA">
        <w:t>S</w:t>
      </w:r>
      <w:r w:rsidR="00CF51A0">
        <w:t>; veri sorumlusu olarak, kendisi ile kişisel verilerini paylaşan ilgili kişilere sağladıkları güvenin; iş ortakları, hizmet sağlayıcı, tedarikçi ve yüklenicileri tarafından da aynı şekilde sürdürülmesinin sağlanması için periyodik olarak, veri işleyenlerin işbu politika uyumunu denetler.</w:t>
      </w:r>
    </w:p>
    <w:p w14:paraId="68E5BB29" w14:textId="77777777" w:rsidR="00B93B93" w:rsidRDefault="00B93B93">
      <w:pPr>
        <w:pStyle w:val="GvdeMetni"/>
        <w:spacing w:before="9"/>
        <w:rPr>
          <w:sz w:val="21"/>
        </w:rPr>
      </w:pPr>
    </w:p>
    <w:p w14:paraId="5049F90C" w14:textId="77777777" w:rsidR="00B93B93" w:rsidRDefault="00CF51A0">
      <w:pPr>
        <w:pStyle w:val="Balk2"/>
        <w:numPr>
          <w:ilvl w:val="0"/>
          <w:numId w:val="8"/>
        </w:numPr>
        <w:tabs>
          <w:tab w:val="left" w:pos="364"/>
        </w:tabs>
        <w:spacing w:before="1"/>
        <w:ind w:left="363" w:hanging="247"/>
        <w:jc w:val="both"/>
      </w:pPr>
      <w:bookmarkStart w:id="7" w:name="_bookmark7"/>
      <w:bookmarkEnd w:id="7"/>
      <w:r>
        <w:t>HUKUKİ</w:t>
      </w:r>
      <w:r>
        <w:rPr>
          <w:spacing w:val="1"/>
        </w:rPr>
        <w:t xml:space="preserve"> </w:t>
      </w:r>
      <w:r>
        <w:t>YÜKÜMLÜLÜKLER</w:t>
      </w:r>
    </w:p>
    <w:p w14:paraId="40E42371" w14:textId="77777777" w:rsidR="00B93B93" w:rsidRDefault="00AF7A47">
      <w:pPr>
        <w:pStyle w:val="GvdeMetni"/>
        <w:spacing w:before="3"/>
        <w:ind w:left="116" w:right="120"/>
        <w:jc w:val="both"/>
      </w:pPr>
      <w:r>
        <w:t xml:space="preserve">KVKK uyarınca </w:t>
      </w:r>
      <w:r w:rsidR="00B00976">
        <w:t>NE</w:t>
      </w:r>
      <w:r w:rsidR="00A34FDA">
        <w:t>S</w:t>
      </w:r>
      <w:r>
        <w:t xml:space="preserve"> </w:t>
      </w:r>
      <w:r w:rsidR="00CF51A0">
        <w:t>kişisel verilerin korunması ve işlenmesi kapsamında hukuki yükümlülükleri bulunmaktadır. Söz konusu yükümlülükler şu şekilde sıralanmaktadır:</w:t>
      </w:r>
    </w:p>
    <w:p w14:paraId="0B3076FA" w14:textId="77777777" w:rsidR="00B93B93" w:rsidRDefault="00B93B93">
      <w:pPr>
        <w:pStyle w:val="GvdeMetni"/>
        <w:spacing w:before="9"/>
        <w:rPr>
          <w:sz w:val="21"/>
        </w:rPr>
      </w:pPr>
    </w:p>
    <w:p w14:paraId="5D510EE3" w14:textId="77777777" w:rsidR="00B93B93" w:rsidRDefault="00CF51A0">
      <w:pPr>
        <w:pStyle w:val="Balk2"/>
        <w:numPr>
          <w:ilvl w:val="1"/>
          <w:numId w:val="8"/>
        </w:numPr>
        <w:tabs>
          <w:tab w:val="left" w:pos="489"/>
        </w:tabs>
        <w:ind w:left="488" w:hanging="372"/>
        <w:jc w:val="both"/>
      </w:pPr>
      <w:bookmarkStart w:id="8" w:name="_bookmark8"/>
      <w:bookmarkEnd w:id="8"/>
      <w:r>
        <w:t>Aydınlatma</w:t>
      </w:r>
      <w:r>
        <w:rPr>
          <w:spacing w:val="-1"/>
        </w:rPr>
        <w:t xml:space="preserve"> </w:t>
      </w:r>
      <w:r>
        <w:t>Yükümlülüğü</w:t>
      </w:r>
    </w:p>
    <w:p w14:paraId="09B511E7" w14:textId="77777777" w:rsidR="00B93B93" w:rsidRDefault="00B00976">
      <w:pPr>
        <w:pStyle w:val="GvdeMetni"/>
        <w:spacing w:before="1"/>
        <w:ind w:left="116" w:right="119"/>
        <w:jc w:val="both"/>
      </w:pPr>
      <w:r>
        <w:t>NE</w:t>
      </w:r>
      <w:r w:rsidR="00A34FDA">
        <w:t>S</w:t>
      </w:r>
      <w:r w:rsidR="00CF51A0">
        <w:t>, kişisel verilerin toplanması sırasında, ilgili kişiyi aydınlatmak ve bu kapsamda ilgili kişiye aşağıdaki hususlarda bilgi vermekle yükümlüdür:</w:t>
      </w:r>
    </w:p>
    <w:p w14:paraId="027C92EE" w14:textId="77777777" w:rsidR="00B93B93" w:rsidRDefault="00B93B93">
      <w:pPr>
        <w:pStyle w:val="GvdeMetni"/>
        <w:spacing w:before="11"/>
        <w:rPr>
          <w:sz w:val="21"/>
        </w:rPr>
      </w:pPr>
    </w:p>
    <w:p w14:paraId="001D56EF" w14:textId="77777777" w:rsidR="00B93B93" w:rsidRDefault="00CF51A0">
      <w:pPr>
        <w:pStyle w:val="ListeParagraf"/>
        <w:numPr>
          <w:ilvl w:val="2"/>
          <w:numId w:val="8"/>
        </w:numPr>
        <w:tabs>
          <w:tab w:val="left" w:pos="824"/>
          <w:tab w:val="left" w:pos="825"/>
        </w:tabs>
        <w:spacing w:line="269" w:lineRule="exact"/>
      </w:pPr>
      <w:r>
        <w:t>Veri sorumlusunun ve varsa temsilcisinin</w:t>
      </w:r>
      <w:r>
        <w:rPr>
          <w:spacing w:val="-4"/>
        </w:rPr>
        <w:t xml:space="preserve"> </w:t>
      </w:r>
      <w:r>
        <w:t>kimliği,</w:t>
      </w:r>
    </w:p>
    <w:p w14:paraId="009CB139" w14:textId="77777777" w:rsidR="00B93B93" w:rsidRDefault="00CF51A0">
      <w:pPr>
        <w:pStyle w:val="ListeParagraf"/>
        <w:numPr>
          <w:ilvl w:val="2"/>
          <w:numId w:val="8"/>
        </w:numPr>
        <w:tabs>
          <w:tab w:val="left" w:pos="824"/>
          <w:tab w:val="left" w:pos="825"/>
        </w:tabs>
        <w:spacing w:line="269" w:lineRule="exact"/>
      </w:pPr>
      <w:r>
        <w:t>Kişisel verilerin hangi amaçla</w:t>
      </w:r>
      <w:r>
        <w:rPr>
          <w:spacing w:val="-3"/>
        </w:rPr>
        <w:t xml:space="preserve"> </w:t>
      </w:r>
      <w:r>
        <w:t>işleneceği,</w:t>
      </w:r>
    </w:p>
    <w:p w14:paraId="16478A22" w14:textId="77777777" w:rsidR="00B93B93" w:rsidRDefault="00CF51A0">
      <w:pPr>
        <w:pStyle w:val="ListeParagraf"/>
        <w:numPr>
          <w:ilvl w:val="2"/>
          <w:numId w:val="8"/>
        </w:numPr>
        <w:tabs>
          <w:tab w:val="left" w:pos="824"/>
          <w:tab w:val="left" w:pos="825"/>
        </w:tabs>
        <w:spacing w:line="268" w:lineRule="exact"/>
      </w:pPr>
      <w:r>
        <w:t>İşlenen kişisel verilerin kimlere ve hangi amaçla</w:t>
      </w:r>
      <w:r>
        <w:rPr>
          <w:spacing w:val="-10"/>
        </w:rPr>
        <w:t xml:space="preserve"> </w:t>
      </w:r>
      <w:r>
        <w:t>aktarılabileceği,</w:t>
      </w:r>
    </w:p>
    <w:p w14:paraId="518AE6F1" w14:textId="77777777" w:rsidR="00B93B93" w:rsidRDefault="00CF51A0">
      <w:pPr>
        <w:pStyle w:val="ListeParagraf"/>
        <w:numPr>
          <w:ilvl w:val="2"/>
          <w:numId w:val="8"/>
        </w:numPr>
        <w:tabs>
          <w:tab w:val="left" w:pos="824"/>
          <w:tab w:val="left" w:pos="825"/>
        </w:tabs>
        <w:spacing w:line="268" w:lineRule="exact"/>
      </w:pPr>
      <w:r>
        <w:t>Kişisel verileri toplamanın yöntemi ve hukuki</w:t>
      </w:r>
      <w:r>
        <w:rPr>
          <w:spacing w:val="-4"/>
        </w:rPr>
        <w:t xml:space="preserve"> </w:t>
      </w:r>
      <w:r>
        <w:t>sebebi,</w:t>
      </w:r>
    </w:p>
    <w:p w14:paraId="58CA8C13" w14:textId="77777777" w:rsidR="00B93B93" w:rsidRDefault="00CF51A0">
      <w:pPr>
        <w:pStyle w:val="ListeParagraf"/>
        <w:numPr>
          <w:ilvl w:val="2"/>
          <w:numId w:val="8"/>
        </w:numPr>
        <w:tabs>
          <w:tab w:val="left" w:pos="824"/>
          <w:tab w:val="left" w:pos="825"/>
        </w:tabs>
        <w:spacing w:line="269" w:lineRule="exact"/>
      </w:pPr>
      <w:r>
        <w:t>İlgili kişinin</w:t>
      </w:r>
      <w:r>
        <w:rPr>
          <w:spacing w:val="-4"/>
        </w:rPr>
        <w:t xml:space="preserve"> </w:t>
      </w:r>
      <w:r>
        <w:t>hakları.</w:t>
      </w:r>
    </w:p>
    <w:p w14:paraId="6D6CAB70" w14:textId="77777777" w:rsidR="00B93B93" w:rsidRDefault="00B93B93">
      <w:pPr>
        <w:pStyle w:val="GvdeMetni"/>
        <w:spacing w:before="10"/>
        <w:rPr>
          <w:sz w:val="21"/>
        </w:rPr>
      </w:pPr>
    </w:p>
    <w:p w14:paraId="7CF9CF29" w14:textId="77777777" w:rsidR="00B93B93" w:rsidRDefault="00B00976">
      <w:pPr>
        <w:pStyle w:val="GvdeMetni"/>
        <w:spacing w:before="1"/>
        <w:ind w:left="116" w:right="119"/>
        <w:jc w:val="both"/>
      </w:pPr>
      <w:r>
        <w:t>N</w:t>
      </w:r>
      <w:r w:rsidR="00A34FDA">
        <w:t>ES</w:t>
      </w:r>
      <w:r w:rsidR="00AF7A47">
        <w:t xml:space="preserve"> </w:t>
      </w:r>
      <w:r w:rsidR="00CF51A0">
        <w:t>aydınlatma yükümlülüğü kapsamında; farklı araçlar ile ilgili kişileri kişisel verilerinin işlenmesine ilişkin bilgile</w:t>
      </w:r>
      <w:r w:rsidR="00AF7A47">
        <w:t xml:space="preserve">ndirecektir. Ayrıca </w:t>
      </w:r>
      <w:r>
        <w:t>NE</w:t>
      </w:r>
      <w:r w:rsidR="00A34FDA">
        <w:t>S</w:t>
      </w:r>
      <w:r w:rsidR="00AF7A47">
        <w:t xml:space="preserve"> </w:t>
      </w:r>
      <w:r w:rsidR="00CF51A0">
        <w:t>kamuoyuna açık politikaların kişisel veri sahipleri tarafından anlaşılabilir olmasına önem ver</w:t>
      </w:r>
      <w:r w:rsidR="00AF7A47">
        <w:t xml:space="preserve">mektedir. </w:t>
      </w:r>
      <w:proofErr w:type="spellStart"/>
      <w:r>
        <w:t>NE</w:t>
      </w:r>
      <w:r w:rsidR="00A34FDA">
        <w:t>S’in</w:t>
      </w:r>
      <w:proofErr w:type="spellEnd"/>
      <w:r w:rsidR="00CF51A0">
        <w:t xml:space="preserve"> internet sayfalarında yukarıda ifade edilen hususlara ilişkin bilgiler yer almaktadır.</w:t>
      </w:r>
    </w:p>
    <w:p w14:paraId="168D5241" w14:textId="77777777" w:rsidR="00B93B93" w:rsidRDefault="00B93B93">
      <w:pPr>
        <w:pStyle w:val="GvdeMetni"/>
        <w:spacing w:before="10"/>
        <w:rPr>
          <w:sz w:val="21"/>
        </w:rPr>
      </w:pPr>
    </w:p>
    <w:p w14:paraId="469952EB" w14:textId="77777777" w:rsidR="00B93B93" w:rsidRDefault="00CF51A0">
      <w:pPr>
        <w:pStyle w:val="GvdeMetni"/>
        <w:ind w:left="116" w:right="120"/>
        <w:jc w:val="both"/>
      </w:pPr>
      <w:r>
        <w:t>İlgili kişilerin ne şekilde bilgilendirileceğine dair hangi araçların kullanılacağı iç politikalar ile belirlenmiştir.</w:t>
      </w:r>
    </w:p>
    <w:p w14:paraId="030EC9E8" w14:textId="77777777" w:rsidR="00B93B93" w:rsidRDefault="00B93B93">
      <w:pPr>
        <w:pStyle w:val="GvdeMetni"/>
        <w:spacing w:before="8"/>
        <w:rPr>
          <w:sz w:val="21"/>
        </w:rPr>
      </w:pPr>
    </w:p>
    <w:p w14:paraId="69647629" w14:textId="77777777" w:rsidR="00B93B93" w:rsidRDefault="00CF51A0">
      <w:pPr>
        <w:pStyle w:val="Balk2"/>
        <w:numPr>
          <w:ilvl w:val="1"/>
          <w:numId w:val="8"/>
        </w:numPr>
        <w:tabs>
          <w:tab w:val="left" w:pos="487"/>
        </w:tabs>
        <w:spacing w:before="1"/>
        <w:jc w:val="both"/>
      </w:pPr>
      <w:bookmarkStart w:id="9" w:name="_bookmark9"/>
      <w:bookmarkEnd w:id="9"/>
      <w:r>
        <w:t>Bilgilendirme</w:t>
      </w:r>
      <w:r>
        <w:rPr>
          <w:spacing w:val="-3"/>
        </w:rPr>
        <w:t xml:space="preserve"> </w:t>
      </w:r>
      <w:r>
        <w:t>Yükümlülüğü</w:t>
      </w:r>
    </w:p>
    <w:p w14:paraId="4E15FB88" w14:textId="77777777" w:rsidR="00B93B93" w:rsidRDefault="00CF51A0">
      <w:pPr>
        <w:pStyle w:val="GvdeMetni"/>
        <w:spacing w:before="3"/>
        <w:ind w:left="116" w:right="114"/>
        <w:jc w:val="both"/>
      </w:pPr>
      <w:proofErr w:type="spellStart"/>
      <w:r>
        <w:t>KVKK’nın</w:t>
      </w:r>
      <w:proofErr w:type="spellEnd"/>
      <w:r>
        <w:t xml:space="preserve"> 11. maddesi uyarınca, kişisel verinin temin edildiği ilgili kişinin kişisel verilerinin korunmasına ilişkin hakları işbu </w:t>
      </w:r>
      <w:proofErr w:type="spellStart"/>
      <w:r>
        <w:t>Politika’nın</w:t>
      </w:r>
      <w:proofErr w:type="spellEnd"/>
      <w:r>
        <w:t xml:space="preserve"> 11. Bölümü’nde belirtildiği gibidir. </w:t>
      </w:r>
      <w:proofErr w:type="spellStart"/>
      <w:r>
        <w:t>KVKK’nın</w:t>
      </w:r>
      <w:proofErr w:type="spellEnd"/>
      <w:r>
        <w:t xml:space="preserve"> 1</w:t>
      </w:r>
      <w:r w:rsidR="00AF7A47">
        <w:t xml:space="preserve">3. maddesi uyarınca </w:t>
      </w:r>
      <w:r w:rsidR="00B00976">
        <w:t>NE</w:t>
      </w:r>
      <w:r w:rsidR="00A34FDA">
        <w:t>S</w:t>
      </w:r>
      <w:r w:rsidR="00AF7A47">
        <w:t xml:space="preserve"> </w:t>
      </w:r>
      <w:r>
        <w:t>söz konusu haklara ilişkin iletilen talepleri değerlendirerek; ilgili kişileri bilgilendirmekle yükümlü olup, işbu bildirim yasal mevzuat kapsamında belirlenen süre içinde</w:t>
      </w:r>
      <w:r>
        <w:rPr>
          <w:spacing w:val="-2"/>
        </w:rPr>
        <w:t xml:space="preserve"> </w:t>
      </w:r>
      <w:r>
        <w:t>gerçekleştirilecektir.</w:t>
      </w:r>
    </w:p>
    <w:p w14:paraId="3C5F6BD2" w14:textId="77777777" w:rsidR="00B93B93" w:rsidRDefault="00B93B93">
      <w:pPr>
        <w:pStyle w:val="GvdeMetni"/>
      </w:pPr>
    </w:p>
    <w:p w14:paraId="565503B1" w14:textId="77777777" w:rsidR="00E47FF2" w:rsidRDefault="00CF51A0" w:rsidP="00E47FF2">
      <w:pPr>
        <w:pStyle w:val="GvdeMetni"/>
        <w:ind w:left="116" w:right="120"/>
        <w:jc w:val="both"/>
      </w:pPr>
      <w:r>
        <w:t xml:space="preserve">Söz konusu talepler, ilgili kişiler tarafından yazılı olarak veya Kurul tarafından belirlenecek diğer </w:t>
      </w:r>
      <w:r w:rsidR="00AF7A47">
        <w:t xml:space="preserve">yöntemlerle </w:t>
      </w:r>
      <w:proofErr w:type="spellStart"/>
      <w:r w:rsidR="00B00976">
        <w:t>NE</w:t>
      </w:r>
      <w:r w:rsidR="00A34FDA">
        <w:t>S’ye</w:t>
      </w:r>
      <w:proofErr w:type="spellEnd"/>
      <w:r w:rsidR="00AF7A47">
        <w:t xml:space="preserve"> iletilmelidir. </w:t>
      </w:r>
      <w:r w:rsidR="00B00976">
        <w:t>NE</w:t>
      </w:r>
      <w:r w:rsidR="00A34FDA">
        <w:t>S</w:t>
      </w:r>
      <w:r>
        <w:t>, Kurul’un bu konudaki kararına aykırılık teşkil etmemek üzere ilgili kişiye başvuru konusunda daha fazla olanak sağlamaya çalışır.</w:t>
      </w:r>
    </w:p>
    <w:p w14:paraId="5A3B1B16" w14:textId="77777777" w:rsidR="00B93B93" w:rsidRDefault="00B93B93">
      <w:pPr>
        <w:pStyle w:val="GvdeMetni"/>
        <w:spacing w:before="9"/>
        <w:rPr>
          <w:sz w:val="14"/>
        </w:rPr>
      </w:pPr>
    </w:p>
    <w:p w14:paraId="288B0FE2" w14:textId="77777777" w:rsidR="00B93B93" w:rsidRDefault="00CF51A0">
      <w:pPr>
        <w:pStyle w:val="Balk2"/>
        <w:numPr>
          <w:ilvl w:val="1"/>
          <w:numId w:val="8"/>
        </w:numPr>
        <w:tabs>
          <w:tab w:val="left" w:pos="487"/>
        </w:tabs>
        <w:spacing w:before="94"/>
        <w:jc w:val="both"/>
      </w:pPr>
      <w:bookmarkStart w:id="10" w:name="_bookmark10"/>
      <w:bookmarkEnd w:id="10"/>
      <w:r>
        <w:t>Veri Güvenliğini Sağlama</w:t>
      </w:r>
      <w:r>
        <w:rPr>
          <w:spacing w:val="-5"/>
        </w:rPr>
        <w:t xml:space="preserve"> </w:t>
      </w:r>
      <w:r>
        <w:t>Yükümlülüğü</w:t>
      </w:r>
    </w:p>
    <w:p w14:paraId="79ED125C" w14:textId="77777777" w:rsidR="00B93B93" w:rsidRDefault="00B00976" w:rsidP="00AF7A47">
      <w:pPr>
        <w:pStyle w:val="GvdeMetni"/>
        <w:spacing w:before="1"/>
        <w:ind w:left="116" w:right="122"/>
        <w:jc w:val="both"/>
      </w:pPr>
      <w:proofErr w:type="spellStart"/>
      <w:r>
        <w:t>NE</w:t>
      </w:r>
      <w:r w:rsidR="00A34FDA">
        <w:t>S’in</w:t>
      </w:r>
      <w:proofErr w:type="spellEnd"/>
      <w:r w:rsidR="00AF7A47">
        <w:t xml:space="preserve"> </w:t>
      </w:r>
      <w:r w:rsidR="00CF51A0">
        <w:t xml:space="preserve">veri sorumlusu sıfatıyla, </w:t>
      </w:r>
      <w:proofErr w:type="spellStart"/>
      <w:r w:rsidR="00CF51A0">
        <w:t>KVKK’nın</w:t>
      </w:r>
      <w:proofErr w:type="spellEnd"/>
      <w:r w:rsidR="00CF51A0">
        <w:t xml:space="preserve"> 12. maddesinden kaynaklı, veri güvenliğine ilişkin yükümlülükleri işbu </w:t>
      </w:r>
      <w:proofErr w:type="spellStart"/>
      <w:r w:rsidR="00CF51A0">
        <w:t>Politika’nın</w:t>
      </w:r>
      <w:proofErr w:type="spellEnd"/>
      <w:r w:rsidR="00CF51A0">
        <w:t xml:space="preserve"> 10. Bölümü’nde belirtilmektedir.</w:t>
      </w:r>
    </w:p>
    <w:p w14:paraId="16E65BA5" w14:textId="2EB92048" w:rsidR="00B93B93" w:rsidRDefault="00B93B93">
      <w:pPr>
        <w:pStyle w:val="GvdeMetni"/>
        <w:spacing w:before="9"/>
        <w:rPr>
          <w:sz w:val="21"/>
        </w:rPr>
      </w:pPr>
    </w:p>
    <w:p w14:paraId="0F1827FA" w14:textId="2CC24FAE" w:rsidR="00E47FF2" w:rsidRDefault="00E47FF2">
      <w:pPr>
        <w:pStyle w:val="GvdeMetni"/>
        <w:spacing w:before="9"/>
        <w:rPr>
          <w:sz w:val="21"/>
        </w:rPr>
      </w:pPr>
    </w:p>
    <w:p w14:paraId="35777FFB" w14:textId="44759BBF" w:rsidR="00E47FF2" w:rsidRDefault="00E47FF2">
      <w:pPr>
        <w:pStyle w:val="GvdeMetni"/>
        <w:spacing w:before="9"/>
        <w:rPr>
          <w:sz w:val="21"/>
        </w:rPr>
      </w:pPr>
    </w:p>
    <w:p w14:paraId="6EE4C6E0" w14:textId="59AE6D12" w:rsidR="00E47FF2" w:rsidRDefault="00E47FF2">
      <w:pPr>
        <w:pStyle w:val="GvdeMetni"/>
        <w:spacing w:before="9"/>
        <w:rPr>
          <w:sz w:val="21"/>
        </w:rPr>
      </w:pPr>
    </w:p>
    <w:p w14:paraId="139B2262" w14:textId="4182D115" w:rsidR="00E47FF2" w:rsidRDefault="00E47FF2">
      <w:pPr>
        <w:pStyle w:val="GvdeMetni"/>
        <w:spacing w:before="9"/>
        <w:rPr>
          <w:sz w:val="21"/>
        </w:rPr>
      </w:pPr>
    </w:p>
    <w:p w14:paraId="529BF768" w14:textId="77777777" w:rsidR="00E47FF2" w:rsidRDefault="00E47FF2">
      <w:pPr>
        <w:pStyle w:val="GvdeMetni"/>
        <w:spacing w:before="9"/>
        <w:rPr>
          <w:sz w:val="21"/>
        </w:rPr>
      </w:pPr>
    </w:p>
    <w:p w14:paraId="1E56851C" w14:textId="77777777" w:rsidR="00B93B93" w:rsidRDefault="00CF51A0">
      <w:pPr>
        <w:pStyle w:val="Balk2"/>
        <w:numPr>
          <w:ilvl w:val="1"/>
          <w:numId w:val="8"/>
        </w:numPr>
        <w:tabs>
          <w:tab w:val="left" w:pos="487"/>
        </w:tabs>
        <w:jc w:val="both"/>
      </w:pPr>
      <w:bookmarkStart w:id="11" w:name="_bookmark11"/>
      <w:bookmarkEnd w:id="11"/>
      <w:r>
        <w:lastRenderedPageBreak/>
        <w:t>Veri Sorumluları Siciline Kaydolma</w:t>
      </w:r>
      <w:r>
        <w:rPr>
          <w:spacing w:val="-22"/>
        </w:rPr>
        <w:t xml:space="preserve"> </w:t>
      </w:r>
      <w:r>
        <w:t>Yükümlülüğü</w:t>
      </w:r>
    </w:p>
    <w:p w14:paraId="783D578A" w14:textId="77777777" w:rsidR="00B93B93" w:rsidRDefault="00B00976">
      <w:pPr>
        <w:pStyle w:val="GvdeMetni"/>
        <w:spacing w:before="4"/>
        <w:ind w:left="116" w:right="124"/>
        <w:jc w:val="both"/>
      </w:pPr>
      <w:r>
        <w:t>NE</w:t>
      </w:r>
      <w:r w:rsidR="00A34FDA">
        <w:t>S</w:t>
      </w:r>
      <w:r w:rsidR="00CF51A0">
        <w:t xml:space="preserve">, </w:t>
      </w:r>
      <w:proofErr w:type="spellStart"/>
      <w:r w:rsidR="00CF51A0">
        <w:t>KVKK’nın</w:t>
      </w:r>
      <w:proofErr w:type="spellEnd"/>
      <w:r w:rsidR="00CF51A0">
        <w:t xml:space="preserve"> 16. maddesi uyarınca, Kurul tarafından belirlenen ve ilan edilen süre içinde Veri Sorumluları </w:t>
      </w:r>
      <w:proofErr w:type="spellStart"/>
      <w:r w:rsidR="00CF51A0">
        <w:t>Sicili’ne</w:t>
      </w:r>
      <w:proofErr w:type="spellEnd"/>
      <w:r w:rsidR="00CF51A0">
        <w:t xml:space="preserve"> kayıt yaptırmakla</w:t>
      </w:r>
      <w:r w:rsidR="00CF51A0">
        <w:rPr>
          <w:spacing w:val="-8"/>
        </w:rPr>
        <w:t xml:space="preserve"> </w:t>
      </w:r>
      <w:r w:rsidR="00CF51A0">
        <w:t>yükümlüdür.</w:t>
      </w:r>
    </w:p>
    <w:p w14:paraId="64543733" w14:textId="77777777" w:rsidR="00B93B93" w:rsidRDefault="00B93B93">
      <w:pPr>
        <w:pStyle w:val="GvdeMetni"/>
        <w:spacing w:before="10"/>
        <w:rPr>
          <w:sz w:val="21"/>
        </w:rPr>
      </w:pPr>
    </w:p>
    <w:p w14:paraId="0DD6994A" w14:textId="77777777" w:rsidR="00B93B93" w:rsidRDefault="00CF51A0">
      <w:pPr>
        <w:pStyle w:val="GvdeMetni"/>
        <w:spacing w:before="1"/>
        <w:ind w:left="116" w:right="112"/>
        <w:jc w:val="both"/>
      </w:pPr>
      <w:proofErr w:type="spellStart"/>
      <w:r>
        <w:t>KVKK’nın</w:t>
      </w:r>
      <w:proofErr w:type="spellEnd"/>
      <w:r>
        <w:t xml:space="preserve"> 16/3 maddesi uyarınca; işlenen kişisel verinin niteliği, sayısı, veri işlemenin kanundan kaynaklanması veya üçüncü kişilere aktarılma durumu gibi Kurul tarafından belirlenecek objektif kriterler göz önünde bulundurularak, sicile kaydolma zorunluluğuna Grup Şirketleri’nden bir kısmı için istisna getirilebilir.</w:t>
      </w:r>
    </w:p>
    <w:p w14:paraId="7CC365B9" w14:textId="77777777" w:rsidR="00B93B93" w:rsidRDefault="00B93B93">
      <w:pPr>
        <w:pStyle w:val="GvdeMetni"/>
        <w:spacing w:before="9"/>
        <w:rPr>
          <w:sz w:val="21"/>
        </w:rPr>
      </w:pPr>
    </w:p>
    <w:p w14:paraId="6F227319" w14:textId="77777777" w:rsidR="00B93B93" w:rsidRDefault="00CF51A0">
      <w:pPr>
        <w:pStyle w:val="Balk2"/>
        <w:numPr>
          <w:ilvl w:val="0"/>
          <w:numId w:val="8"/>
        </w:numPr>
        <w:tabs>
          <w:tab w:val="left" w:pos="364"/>
        </w:tabs>
        <w:ind w:left="363" w:hanging="247"/>
        <w:jc w:val="both"/>
      </w:pPr>
      <w:bookmarkStart w:id="12" w:name="_bookmark12"/>
      <w:bookmarkEnd w:id="12"/>
      <w:r>
        <w:t>KİŞİSEL VERİLERİN</w:t>
      </w:r>
      <w:r>
        <w:rPr>
          <w:spacing w:val="-6"/>
        </w:rPr>
        <w:t xml:space="preserve"> </w:t>
      </w:r>
      <w:r>
        <w:t>SINIFLANDIRILMASI</w:t>
      </w:r>
    </w:p>
    <w:p w14:paraId="17A680E4" w14:textId="77777777" w:rsidR="00B93B93" w:rsidRDefault="00B93B93">
      <w:pPr>
        <w:pStyle w:val="GvdeMetni"/>
        <w:spacing w:before="3"/>
        <w:rPr>
          <w:b/>
          <w:sz w:val="23"/>
        </w:rPr>
      </w:pPr>
    </w:p>
    <w:p w14:paraId="69AB7993" w14:textId="77777777" w:rsidR="00B93B93" w:rsidRDefault="00CF51A0">
      <w:pPr>
        <w:pStyle w:val="Balk2"/>
        <w:numPr>
          <w:ilvl w:val="1"/>
          <w:numId w:val="8"/>
        </w:numPr>
        <w:tabs>
          <w:tab w:val="left" w:pos="487"/>
        </w:tabs>
        <w:jc w:val="both"/>
      </w:pPr>
      <w:bookmarkStart w:id="13" w:name="_bookmark13"/>
      <w:bookmarkEnd w:id="13"/>
      <w:r>
        <w:t>Kişisel</w:t>
      </w:r>
      <w:r>
        <w:rPr>
          <w:spacing w:val="1"/>
        </w:rPr>
        <w:t xml:space="preserve"> </w:t>
      </w:r>
      <w:r>
        <w:t>Veriler</w:t>
      </w:r>
    </w:p>
    <w:p w14:paraId="7263F8EE" w14:textId="7731A3CD" w:rsidR="00B93B93" w:rsidRDefault="00CF51A0">
      <w:pPr>
        <w:pStyle w:val="GvdeMetni"/>
        <w:spacing w:before="4"/>
        <w:ind w:left="116" w:right="112"/>
        <w:jc w:val="both"/>
      </w:pPr>
      <w:r>
        <w:t>KVKK kişisel verileri, kimliği belirli veya belirlenebilir gerçek kişiye ilişkin her türlü bilgi olarak tanımlamaktadır. Bu bağlamda, kişinin verilerinin belli veya belirlenebilir olması (bir başka bilgi ile bir araya getirildiğinde kişiye ulaşılması) gerekmektedir. Bir kişinin adı, soyadı, doğum tarihi ve yeri, kimlik, sosyal güvenlik numarası, telefon numarası, adresi, görüntüleri, ödeme bilgileri, sağlık bilgileri ve benzeri bilgiler kişisel veri tanımına</w:t>
      </w:r>
      <w:r>
        <w:rPr>
          <w:spacing w:val="-14"/>
        </w:rPr>
        <w:t xml:space="preserve"> </w:t>
      </w:r>
      <w:r>
        <w:t>girmektedir.</w:t>
      </w:r>
    </w:p>
    <w:p w14:paraId="0051BE52" w14:textId="77777777" w:rsidR="00B93B93" w:rsidRDefault="00B93B93">
      <w:pPr>
        <w:pStyle w:val="GvdeMetni"/>
        <w:spacing w:before="11"/>
        <w:rPr>
          <w:sz w:val="21"/>
        </w:rPr>
      </w:pPr>
    </w:p>
    <w:p w14:paraId="5AFF0D01" w14:textId="77777777" w:rsidR="00B93B93" w:rsidRDefault="00CF51A0">
      <w:pPr>
        <w:pStyle w:val="GvdeMetni"/>
        <w:ind w:left="116" w:right="119"/>
        <w:jc w:val="both"/>
      </w:pPr>
      <w:proofErr w:type="spellStart"/>
      <w:r>
        <w:t>KVKK’nın</w:t>
      </w:r>
      <w:proofErr w:type="spellEnd"/>
      <w:r>
        <w:t xml:space="preserve"> konusu, verisi işlenen gerçek kişiler olup; tüzel kişiler kapsam dışında bırakılmıştır. Bu nedenle, bir tüzel kişinin sicil numarası, ticaret unvanı ve sicil bilgileri gibi içerisinde gerçek kişiye ait bilgi içermeyen bilgiler, KVKK gereğince kişisel veri olarak korunmamaktadır.</w:t>
      </w:r>
    </w:p>
    <w:p w14:paraId="05A2C891" w14:textId="77777777" w:rsidR="00B93B93" w:rsidRDefault="00B93B93">
      <w:pPr>
        <w:pStyle w:val="GvdeMetni"/>
        <w:spacing w:before="9"/>
        <w:rPr>
          <w:sz w:val="21"/>
        </w:rPr>
      </w:pPr>
    </w:p>
    <w:p w14:paraId="50F52570" w14:textId="77777777" w:rsidR="00B93B93" w:rsidRDefault="00CF51A0">
      <w:pPr>
        <w:pStyle w:val="Balk2"/>
        <w:numPr>
          <w:ilvl w:val="1"/>
          <w:numId w:val="8"/>
        </w:numPr>
        <w:tabs>
          <w:tab w:val="left" w:pos="484"/>
        </w:tabs>
        <w:ind w:left="483" w:hanging="367"/>
        <w:jc w:val="both"/>
      </w:pPr>
      <w:bookmarkStart w:id="14" w:name="_bookmark14"/>
      <w:bookmarkEnd w:id="14"/>
      <w:r>
        <w:t>Özel Nitelikli Kişisel</w:t>
      </w:r>
      <w:r>
        <w:rPr>
          <w:spacing w:val="-4"/>
        </w:rPr>
        <w:t xml:space="preserve"> </w:t>
      </w:r>
      <w:r>
        <w:t>Veriler</w:t>
      </w:r>
    </w:p>
    <w:p w14:paraId="67AA0D75" w14:textId="77777777" w:rsidR="00B93B93" w:rsidRDefault="00CF51A0">
      <w:pPr>
        <w:pStyle w:val="GvdeMetni"/>
        <w:spacing w:before="2"/>
        <w:ind w:left="116" w:right="115"/>
        <w:jc w:val="both"/>
      </w:pPr>
      <w:r>
        <w:t xml:space="preserve">Özel nitelikli kişisel veriler; öğrenildiği takdirde ilgili kişinin mağdur olmasına veya ayrımcılığa maruz kalmasına neden olabilecek nitelikteki bilgiler olup; </w:t>
      </w:r>
      <w:proofErr w:type="spellStart"/>
      <w:r>
        <w:t>KVKK’nın</w:t>
      </w:r>
      <w:proofErr w:type="spellEnd"/>
      <w:r>
        <w:t xml:space="preserve"> 6. maddesinin birinci fıkrasında şu şekilde sayılmaktadır: Kişilerin ırkı, etnik kökeni, siyasi düşüncesi, felsefi inancı, dini, mezhebi veya diğer inançları, kılık ve kıyafeti, dernek, vakıf ya da sendika üyeliği, sağlığı, cinsel hayatı, ceza mahkûmiyeti, ve güvenlik tedbirleriyle ilgili verileri ile </w:t>
      </w:r>
      <w:proofErr w:type="spellStart"/>
      <w:r>
        <w:t>biyometrik</w:t>
      </w:r>
      <w:proofErr w:type="spellEnd"/>
      <w:r>
        <w:t xml:space="preserve"> ve genetik verileri. Özel nitelikli kişisel verilerin kanunda açıkça yetki verilen durumlar dışında ilgilinin açık rızası olmaksızın işlenmesi yasaktır.</w:t>
      </w:r>
    </w:p>
    <w:p w14:paraId="01D31E32" w14:textId="77777777" w:rsidR="00B93B93" w:rsidRDefault="00B93B93">
      <w:pPr>
        <w:pStyle w:val="GvdeMetni"/>
        <w:spacing w:before="1"/>
      </w:pPr>
    </w:p>
    <w:p w14:paraId="1B3A0BBB" w14:textId="77777777" w:rsidR="00B93B93" w:rsidRDefault="00AF7A47">
      <w:pPr>
        <w:pStyle w:val="GvdeMetni"/>
        <w:ind w:left="116" w:right="121"/>
        <w:jc w:val="both"/>
      </w:pPr>
      <w:r>
        <w:t xml:space="preserve">Bu kapsamda; </w:t>
      </w:r>
      <w:r w:rsidR="00B00976">
        <w:t>NE</w:t>
      </w:r>
      <w:r w:rsidR="00A34FDA">
        <w:t>S</w:t>
      </w:r>
      <w:r>
        <w:t xml:space="preserve"> </w:t>
      </w:r>
      <w:r w:rsidR="00CF51A0">
        <w:t xml:space="preserve">tarafından bu tür kişisel veriler KVKK gereği işlenmesine izin verilen durumlar dışında işlenmez veya ilgilinin açıkça rızası alınarak </w:t>
      </w:r>
      <w:proofErr w:type="spellStart"/>
      <w:r w:rsidR="00CF51A0">
        <w:t>KVKK’nın</w:t>
      </w:r>
      <w:proofErr w:type="spellEnd"/>
      <w:r w:rsidR="00CF51A0">
        <w:t xml:space="preserve"> 6. maddesi uyarınca belirtilen şartlara uygun olarak işlenir.</w:t>
      </w:r>
    </w:p>
    <w:p w14:paraId="1CE0B4D1" w14:textId="77777777" w:rsidR="00B93B93" w:rsidRDefault="00B93B93">
      <w:pPr>
        <w:pStyle w:val="GvdeMetni"/>
        <w:spacing w:before="8"/>
        <w:rPr>
          <w:sz w:val="21"/>
        </w:rPr>
      </w:pPr>
    </w:p>
    <w:p w14:paraId="73858306" w14:textId="77777777" w:rsidR="00B93B93" w:rsidRDefault="00CF51A0">
      <w:pPr>
        <w:pStyle w:val="Balk2"/>
        <w:numPr>
          <w:ilvl w:val="0"/>
          <w:numId w:val="8"/>
        </w:numPr>
        <w:tabs>
          <w:tab w:val="left" w:pos="364"/>
        </w:tabs>
        <w:ind w:left="363" w:hanging="247"/>
        <w:jc w:val="both"/>
      </w:pPr>
      <w:bookmarkStart w:id="15" w:name="_bookmark15"/>
      <w:bookmarkEnd w:id="15"/>
      <w:r>
        <w:t>KİŞİSEL VERİLERİN İŞLENMESİ</w:t>
      </w:r>
      <w:r>
        <w:rPr>
          <w:spacing w:val="-4"/>
        </w:rPr>
        <w:t xml:space="preserve"> </w:t>
      </w:r>
      <w:r>
        <w:t>POLİTİKASI</w:t>
      </w:r>
    </w:p>
    <w:p w14:paraId="640079DC" w14:textId="77777777" w:rsidR="00B93B93" w:rsidRDefault="00B93B93">
      <w:pPr>
        <w:pStyle w:val="GvdeMetni"/>
        <w:spacing w:before="6"/>
        <w:rPr>
          <w:b/>
          <w:sz w:val="23"/>
        </w:rPr>
      </w:pPr>
    </w:p>
    <w:p w14:paraId="014FD05B" w14:textId="77777777" w:rsidR="00B93B93" w:rsidRDefault="00CF51A0">
      <w:pPr>
        <w:pStyle w:val="Balk2"/>
        <w:numPr>
          <w:ilvl w:val="1"/>
          <w:numId w:val="8"/>
        </w:numPr>
        <w:tabs>
          <w:tab w:val="left" w:pos="486"/>
        </w:tabs>
        <w:ind w:left="485" w:hanging="369"/>
        <w:jc w:val="both"/>
      </w:pPr>
      <w:bookmarkStart w:id="16" w:name="_bookmark16"/>
      <w:bookmarkEnd w:id="16"/>
      <w:r>
        <w:t>Kişisel verilerin işlenmesine ilişkin uyulacak</w:t>
      </w:r>
      <w:r>
        <w:rPr>
          <w:spacing w:val="-6"/>
        </w:rPr>
        <w:t xml:space="preserve"> </w:t>
      </w:r>
      <w:r>
        <w:t>ilkeler</w:t>
      </w:r>
    </w:p>
    <w:p w14:paraId="6DF8E7F5" w14:textId="77777777" w:rsidR="00B93B93" w:rsidRDefault="00CF51A0">
      <w:pPr>
        <w:pStyle w:val="GvdeMetni"/>
        <w:spacing w:before="2"/>
        <w:ind w:left="116" w:right="115"/>
        <w:jc w:val="both"/>
      </w:pPr>
      <w:r>
        <w:t xml:space="preserve">Toplanan tüm kişisel veriler, </w:t>
      </w:r>
      <w:proofErr w:type="spellStart"/>
      <w:r>
        <w:t>KVKK’nın</w:t>
      </w:r>
      <w:proofErr w:type="spellEnd"/>
      <w:r>
        <w:t xml:space="preserve"> 4. maddesinde sayılan ilkelere uygun ve 5. ve 6. maddelerinde belirtilen şartlar ile uyumlu bir ş</w:t>
      </w:r>
      <w:r w:rsidR="00AF7A47">
        <w:t xml:space="preserve">ekilde işlenmelidir. </w:t>
      </w:r>
      <w:r w:rsidR="00B00976">
        <w:t>NE</w:t>
      </w:r>
      <w:r w:rsidR="00A34FDA">
        <w:t>S</w:t>
      </w:r>
      <w:r>
        <w:t xml:space="preserve">, </w:t>
      </w:r>
      <w:proofErr w:type="spellStart"/>
      <w:r>
        <w:t>KVKK’nın</w:t>
      </w:r>
      <w:proofErr w:type="spellEnd"/>
      <w:r>
        <w:t xml:space="preserve"> 4. maddesi uyarınca; kişisel verilerin işlenmesi konusunda hukuka ve dürüstlük kurallarına uygun, doğru ve gerektiğinde güncel, belirli, açık ve meşru amaçlar güderek, amaçla bağlantılı, sınırlı ve ölçülü biçimde, ilgili mevzuatta öngörülen veya işlendikleri amaç için gerekli olan süre kadar muhafaza ederek kişisel verileri işlemekle sorumludur.</w:t>
      </w:r>
    </w:p>
    <w:p w14:paraId="00E784FD" w14:textId="77777777" w:rsidR="00B93B93" w:rsidRDefault="00B93B93">
      <w:pPr>
        <w:pStyle w:val="GvdeMetni"/>
      </w:pPr>
    </w:p>
    <w:p w14:paraId="3D7BC813" w14:textId="600B9A45" w:rsidR="00B93B93" w:rsidRDefault="00CF51A0" w:rsidP="00D61862">
      <w:pPr>
        <w:pStyle w:val="GvdeMetni"/>
        <w:ind w:left="116"/>
        <w:jc w:val="both"/>
        <w:rPr>
          <w:sz w:val="14"/>
        </w:rPr>
      </w:pPr>
      <w:r>
        <w:t>Bu demektir ki;</w:t>
      </w:r>
    </w:p>
    <w:p w14:paraId="50B750B3" w14:textId="77777777" w:rsidR="00B93B93" w:rsidRDefault="00B00976" w:rsidP="00D61862">
      <w:pPr>
        <w:pStyle w:val="ListeParagraf"/>
        <w:numPr>
          <w:ilvl w:val="2"/>
          <w:numId w:val="8"/>
        </w:numPr>
        <w:tabs>
          <w:tab w:val="left" w:pos="825"/>
        </w:tabs>
        <w:spacing w:line="237" w:lineRule="auto"/>
        <w:ind w:left="836" w:right="117" w:hanging="360"/>
        <w:jc w:val="both"/>
      </w:pPr>
      <w:r>
        <w:t>NE</w:t>
      </w:r>
      <w:r w:rsidR="00A34FDA">
        <w:t>S</w:t>
      </w:r>
      <w:r w:rsidR="00AF7A47">
        <w:t xml:space="preserve"> </w:t>
      </w:r>
      <w:r w:rsidR="00CF51A0">
        <w:t>kişisel verilerin işlenmesi sırasında kanunların ve diğer hukuki düzenlemelerin öngördüğü ilkelere uygun şekilde hareket etme</w:t>
      </w:r>
      <w:r w:rsidR="00CF51A0">
        <w:rPr>
          <w:spacing w:val="-26"/>
        </w:rPr>
        <w:t xml:space="preserve"> </w:t>
      </w:r>
      <w:r w:rsidR="00CF51A0">
        <w:t>mecburiyetindedir.</w:t>
      </w:r>
    </w:p>
    <w:p w14:paraId="44AFA4B4" w14:textId="77777777" w:rsidR="00B93B93" w:rsidRDefault="00B00976" w:rsidP="00D61862">
      <w:pPr>
        <w:pStyle w:val="ListeParagraf"/>
        <w:numPr>
          <w:ilvl w:val="2"/>
          <w:numId w:val="8"/>
        </w:numPr>
        <w:tabs>
          <w:tab w:val="left" w:pos="825"/>
        </w:tabs>
        <w:spacing w:line="237" w:lineRule="auto"/>
        <w:ind w:left="836" w:right="117" w:hanging="360"/>
        <w:jc w:val="both"/>
      </w:pPr>
      <w:r>
        <w:t>NE</w:t>
      </w:r>
      <w:r w:rsidR="00A34FDA">
        <w:t>S</w:t>
      </w:r>
      <w:r w:rsidR="00AF7A47">
        <w:t xml:space="preserve"> </w:t>
      </w:r>
      <w:r w:rsidR="00CF51A0">
        <w:t>dürüstlük kurallarına uygun olmanın gereği kişisel verilerin işlenmesi sırasında şeffaf olmalı, bilgilendirme ve aydınlatma yükümlülüğüne</w:t>
      </w:r>
      <w:r w:rsidR="00CF51A0">
        <w:rPr>
          <w:spacing w:val="-13"/>
        </w:rPr>
        <w:t xml:space="preserve"> </w:t>
      </w:r>
      <w:r w:rsidR="00CF51A0">
        <w:t>uymalıdır.</w:t>
      </w:r>
    </w:p>
    <w:p w14:paraId="5A171A5E" w14:textId="6B25FE5C" w:rsidR="00B93B93" w:rsidRDefault="00B00976" w:rsidP="00D61862">
      <w:pPr>
        <w:pStyle w:val="ListeParagraf"/>
        <w:numPr>
          <w:ilvl w:val="2"/>
          <w:numId w:val="8"/>
        </w:numPr>
        <w:tabs>
          <w:tab w:val="left" w:pos="825"/>
        </w:tabs>
        <w:ind w:left="836" w:right="116" w:hanging="360"/>
        <w:jc w:val="both"/>
      </w:pPr>
      <w:r>
        <w:t>NE</w:t>
      </w:r>
      <w:r w:rsidR="00A34FDA">
        <w:t>S</w:t>
      </w:r>
      <w:r w:rsidR="00AF7A47">
        <w:t xml:space="preserve"> </w:t>
      </w:r>
      <w:r w:rsidR="00CF51A0">
        <w:t>kişisel verileri meşru ve belirli sebeplerle, yani ancak yasal olarak açıkça, belirli ve hukuka uygun olan sınırlı amaçlarla</w:t>
      </w:r>
      <w:r w:rsidR="00CF51A0">
        <w:rPr>
          <w:spacing w:val="-9"/>
        </w:rPr>
        <w:t xml:space="preserve"> </w:t>
      </w:r>
      <w:r w:rsidR="00CF51A0">
        <w:t>işlemelidir.</w:t>
      </w:r>
    </w:p>
    <w:p w14:paraId="2B9C0DD4" w14:textId="77777777" w:rsidR="00D61862" w:rsidRDefault="00D61862" w:rsidP="00D61862">
      <w:pPr>
        <w:tabs>
          <w:tab w:val="left" w:pos="825"/>
        </w:tabs>
        <w:ind w:right="116"/>
      </w:pPr>
    </w:p>
    <w:p w14:paraId="274EB01B" w14:textId="77777777" w:rsidR="00B93B93" w:rsidRDefault="00B00976" w:rsidP="00D61862">
      <w:pPr>
        <w:pStyle w:val="ListeParagraf"/>
        <w:numPr>
          <w:ilvl w:val="2"/>
          <w:numId w:val="8"/>
        </w:numPr>
        <w:tabs>
          <w:tab w:val="left" w:pos="824"/>
          <w:tab w:val="left" w:pos="825"/>
        </w:tabs>
        <w:ind w:left="836" w:hanging="360"/>
      </w:pPr>
      <w:r>
        <w:lastRenderedPageBreak/>
        <w:t>NE</w:t>
      </w:r>
      <w:r w:rsidR="00A34FDA">
        <w:t>S</w:t>
      </w:r>
      <w:r w:rsidR="00AF7A47">
        <w:t xml:space="preserve"> </w:t>
      </w:r>
      <w:r w:rsidR="00CF51A0">
        <w:t>kişisel verileri yürütmekte olduğu faaliyetlere bağlı olarak</w:t>
      </w:r>
      <w:r w:rsidR="00CF51A0">
        <w:rPr>
          <w:spacing w:val="-27"/>
        </w:rPr>
        <w:t xml:space="preserve"> </w:t>
      </w:r>
      <w:r w:rsidR="00CF51A0">
        <w:t>işlemelidir.</w:t>
      </w:r>
    </w:p>
    <w:p w14:paraId="3358DD02" w14:textId="77777777" w:rsidR="00B93B93" w:rsidRDefault="00B00976" w:rsidP="00D61862">
      <w:pPr>
        <w:pStyle w:val="ListeParagraf"/>
        <w:numPr>
          <w:ilvl w:val="2"/>
          <w:numId w:val="8"/>
        </w:numPr>
        <w:tabs>
          <w:tab w:val="left" w:pos="825"/>
        </w:tabs>
        <w:ind w:left="836" w:right="118" w:hanging="360"/>
        <w:jc w:val="both"/>
      </w:pPr>
      <w:r>
        <w:t>NE</w:t>
      </w:r>
      <w:r w:rsidR="00A34FDA">
        <w:t>S</w:t>
      </w:r>
      <w:r w:rsidR="00AF7A47">
        <w:t xml:space="preserve"> </w:t>
      </w:r>
      <w:r w:rsidR="00CF51A0">
        <w:t>kişisel verileri gerekli olduğu ölçüde işlemelidir. Bu kapsamda orantılık ilkesi dikkate alınmalıdır ve kişisel veriler amacın gerektirdiği dışında kullanılmamalıdır. Ayrıca amaca ulaşmayı sağlayacak ölçü aşılarak ihtiyaç olmayan veya ihtiyaç duyulmayan kişisel verilerin işlenmesinden</w:t>
      </w:r>
      <w:r w:rsidR="00CF51A0">
        <w:rPr>
          <w:spacing w:val="-9"/>
        </w:rPr>
        <w:t xml:space="preserve"> </w:t>
      </w:r>
      <w:r w:rsidR="00CF51A0">
        <w:t>kaçınılmalıdır.</w:t>
      </w:r>
    </w:p>
    <w:p w14:paraId="30E945F2" w14:textId="77777777" w:rsidR="00B93B93" w:rsidRDefault="00B00976" w:rsidP="00D61862">
      <w:pPr>
        <w:pStyle w:val="ListeParagraf"/>
        <w:numPr>
          <w:ilvl w:val="2"/>
          <w:numId w:val="8"/>
        </w:numPr>
        <w:tabs>
          <w:tab w:val="left" w:pos="825"/>
        </w:tabs>
        <w:ind w:left="836" w:right="116" w:hanging="360"/>
        <w:jc w:val="both"/>
      </w:pPr>
      <w:r>
        <w:t>NE</w:t>
      </w:r>
      <w:r w:rsidR="00A34FDA">
        <w:t>S</w:t>
      </w:r>
      <w:r w:rsidR="00AF7A47">
        <w:t xml:space="preserve"> </w:t>
      </w:r>
      <w:r w:rsidR="00CF51A0">
        <w:t>kişisel verileri, ilgili mevzuatta öngörülen veya işlendikleri amaç için gerekli olan süre kadar muhafaza etmelidir (bkz. 9. Bölüm) ve bu sürenin sona ermesine rağmen, herhangi bir gerekçe ile bu verileri anonim hale getirmeden saklamamalıdır. Kişisel verilere ilişkin mevzuatta herhangi bir süre belirlenmediği takdirde ise veri kullanım amacı ve şirket prosedürleri göz önünde tutularak makul saklama süreleri belirlenmeli ve veriler bu süre ile sınırlı şekilde saklanmalıdır. Bahsi geçen sürelerin sona ermesini takiben ise kişisel veriler, şirket prosedürleri doğrultusunda silinmeli, yok edilmeli veya anonim hale</w:t>
      </w:r>
      <w:r w:rsidR="00CF51A0">
        <w:rPr>
          <w:spacing w:val="-11"/>
        </w:rPr>
        <w:t xml:space="preserve"> </w:t>
      </w:r>
      <w:r w:rsidR="00CF51A0">
        <w:t>getirilmelidir.</w:t>
      </w:r>
    </w:p>
    <w:p w14:paraId="002D1A60" w14:textId="77777777" w:rsidR="00B93B93" w:rsidRDefault="00B93B93">
      <w:pPr>
        <w:pStyle w:val="GvdeMetni"/>
        <w:spacing w:before="8"/>
        <w:rPr>
          <w:sz w:val="21"/>
        </w:rPr>
      </w:pPr>
    </w:p>
    <w:p w14:paraId="5D5996F6" w14:textId="77777777" w:rsidR="00B93B93" w:rsidRDefault="00B00976">
      <w:pPr>
        <w:pStyle w:val="Balk2"/>
        <w:numPr>
          <w:ilvl w:val="1"/>
          <w:numId w:val="8"/>
        </w:numPr>
        <w:tabs>
          <w:tab w:val="left" w:pos="486"/>
        </w:tabs>
        <w:ind w:left="485" w:hanging="369"/>
      </w:pPr>
      <w:bookmarkStart w:id="17" w:name="_bookmark17"/>
      <w:bookmarkEnd w:id="17"/>
      <w:proofErr w:type="spellStart"/>
      <w:r>
        <w:t>NE</w:t>
      </w:r>
      <w:r w:rsidR="00A34FDA">
        <w:t>S’nin</w:t>
      </w:r>
      <w:proofErr w:type="spellEnd"/>
      <w:r w:rsidR="00AF7A47">
        <w:t xml:space="preserve"> </w:t>
      </w:r>
      <w:r w:rsidR="00CF51A0">
        <w:t>Kişisel Verileri İşleme</w:t>
      </w:r>
      <w:r w:rsidR="00CF51A0">
        <w:rPr>
          <w:spacing w:val="-6"/>
        </w:rPr>
        <w:t xml:space="preserve"> </w:t>
      </w:r>
      <w:r w:rsidR="00CF51A0">
        <w:t>Amaçları</w:t>
      </w:r>
    </w:p>
    <w:p w14:paraId="51013D26" w14:textId="77777777" w:rsidR="00B93B93" w:rsidRDefault="00B00976">
      <w:pPr>
        <w:pStyle w:val="GvdeMetni"/>
        <w:spacing w:before="1"/>
        <w:ind w:left="116" w:right="114"/>
        <w:jc w:val="both"/>
      </w:pPr>
      <w:r>
        <w:t>NE</w:t>
      </w:r>
      <w:r w:rsidR="00A34FDA">
        <w:t>S</w:t>
      </w:r>
      <w:r w:rsidR="00AF7A47">
        <w:t xml:space="preserve"> </w:t>
      </w:r>
      <w:r w:rsidR="00CF51A0">
        <w:t>kişisel verileri KVKK 5. ve 6. maddelerinde belirtilen kişisel verilerin ve özel nitelikli kişisel verilerin işlenme şartları içerisindeki amaçlarla ve koşullarla sınırlı olarak işlemektedir. Bu amaçlar ve koşullar aşağıdaki</w:t>
      </w:r>
      <w:r w:rsidR="00CF51A0">
        <w:rPr>
          <w:spacing w:val="-7"/>
        </w:rPr>
        <w:t xml:space="preserve"> </w:t>
      </w:r>
      <w:r w:rsidR="00CF51A0">
        <w:t>gibidir:</w:t>
      </w:r>
    </w:p>
    <w:p w14:paraId="3793C49B" w14:textId="77777777" w:rsidR="00B93B93" w:rsidRDefault="00B93B93">
      <w:pPr>
        <w:pStyle w:val="GvdeMetni"/>
        <w:spacing w:before="3"/>
      </w:pPr>
    </w:p>
    <w:p w14:paraId="3AEA3411" w14:textId="77777777" w:rsidR="00B93B93" w:rsidRDefault="00CF51A0" w:rsidP="00E47FF2">
      <w:pPr>
        <w:pStyle w:val="ListeParagraf"/>
        <w:numPr>
          <w:ilvl w:val="2"/>
          <w:numId w:val="8"/>
        </w:numPr>
        <w:tabs>
          <w:tab w:val="left" w:pos="825"/>
        </w:tabs>
        <w:ind w:left="836" w:right="114" w:hanging="360"/>
        <w:jc w:val="both"/>
      </w:pPr>
      <w:r>
        <w:t>Kişisel verilerin işle</w:t>
      </w:r>
      <w:r w:rsidR="00AF7A47">
        <w:t xml:space="preserve">nmesine ilişkin </w:t>
      </w:r>
      <w:proofErr w:type="spellStart"/>
      <w:r w:rsidR="00B00976">
        <w:t>NE</w:t>
      </w:r>
      <w:r w:rsidR="00A34FDA">
        <w:t>S’in</w:t>
      </w:r>
      <w:proofErr w:type="spellEnd"/>
      <w:r w:rsidR="00AF7A47">
        <w:t xml:space="preserve"> </w:t>
      </w:r>
      <w:r>
        <w:t>ilgili faaliyette bulunmasının kanunlarda açıkça</w:t>
      </w:r>
      <w:r>
        <w:rPr>
          <w:spacing w:val="-5"/>
        </w:rPr>
        <w:t xml:space="preserve"> </w:t>
      </w:r>
      <w:r>
        <w:t>öngörülmesi,</w:t>
      </w:r>
    </w:p>
    <w:p w14:paraId="2FAE6603" w14:textId="77777777" w:rsidR="00B93B93" w:rsidRDefault="00AF7A47" w:rsidP="00E47FF2">
      <w:pPr>
        <w:pStyle w:val="ListeParagraf"/>
        <w:numPr>
          <w:ilvl w:val="2"/>
          <w:numId w:val="8"/>
        </w:numPr>
        <w:tabs>
          <w:tab w:val="left" w:pos="825"/>
        </w:tabs>
        <w:ind w:left="836" w:right="123" w:hanging="360"/>
        <w:jc w:val="both"/>
      </w:pPr>
      <w:r>
        <w:t xml:space="preserve">Kişisel verilerin </w:t>
      </w:r>
      <w:r w:rsidR="00B00976">
        <w:t>NE</w:t>
      </w:r>
      <w:r w:rsidR="00A34FDA">
        <w:t>S</w:t>
      </w:r>
      <w:r>
        <w:t xml:space="preserve"> </w:t>
      </w:r>
      <w:r w:rsidR="00CF51A0">
        <w:t>tarafından işlenmesinin bir sözleşmenin kurulması veya ifasıyla doğrudan doğruya ilgili ve gerekli</w:t>
      </w:r>
      <w:r w:rsidR="00CF51A0">
        <w:rPr>
          <w:spacing w:val="-4"/>
        </w:rPr>
        <w:t xml:space="preserve"> </w:t>
      </w:r>
      <w:r w:rsidR="00CF51A0">
        <w:t>olması,</w:t>
      </w:r>
    </w:p>
    <w:p w14:paraId="33FF08D5" w14:textId="77777777" w:rsidR="00B93B93" w:rsidRDefault="00CF51A0" w:rsidP="00E47FF2">
      <w:pPr>
        <w:pStyle w:val="ListeParagraf"/>
        <w:numPr>
          <w:ilvl w:val="2"/>
          <w:numId w:val="8"/>
        </w:numPr>
        <w:tabs>
          <w:tab w:val="left" w:pos="825"/>
        </w:tabs>
        <w:ind w:left="836" w:right="119" w:hanging="360"/>
        <w:jc w:val="both"/>
      </w:pPr>
      <w:r>
        <w:t>Kişisel verile</w:t>
      </w:r>
      <w:r w:rsidR="00AF7A47">
        <w:t xml:space="preserve">rin işlenmesinin </w:t>
      </w:r>
      <w:proofErr w:type="spellStart"/>
      <w:r w:rsidR="00B00976">
        <w:t>NE</w:t>
      </w:r>
      <w:r w:rsidR="00A34FDA">
        <w:t>S’in</w:t>
      </w:r>
      <w:proofErr w:type="spellEnd"/>
      <w:r>
        <w:t xml:space="preserve"> hukuki yükümlülüğünü yerine getirebilmesi için zorunlu</w:t>
      </w:r>
      <w:r>
        <w:rPr>
          <w:spacing w:val="-2"/>
        </w:rPr>
        <w:t xml:space="preserve"> </w:t>
      </w:r>
      <w:r>
        <w:t>olması,</w:t>
      </w:r>
    </w:p>
    <w:p w14:paraId="3157CA90" w14:textId="77777777" w:rsidR="00B93B93" w:rsidRDefault="00CF51A0" w:rsidP="00E47FF2">
      <w:pPr>
        <w:pStyle w:val="ListeParagraf"/>
        <w:numPr>
          <w:ilvl w:val="2"/>
          <w:numId w:val="8"/>
        </w:numPr>
        <w:tabs>
          <w:tab w:val="left" w:pos="825"/>
        </w:tabs>
        <w:ind w:left="836" w:right="119" w:hanging="360"/>
        <w:jc w:val="both"/>
      </w:pPr>
      <w:r>
        <w:t xml:space="preserve">Kişisel verilerin ilgili kişiler tarafından alenileştirilmiş olması şartıyla; alenileştirme amacıyla </w:t>
      </w:r>
      <w:r w:rsidR="00AF7A47">
        <w:t xml:space="preserve">sınırlı bir şekilde </w:t>
      </w:r>
      <w:r w:rsidR="00B00976">
        <w:t>NE</w:t>
      </w:r>
      <w:r w:rsidR="00A34FDA">
        <w:t>S</w:t>
      </w:r>
      <w:r w:rsidR="00AF7A47">
        <w:t xml:space="preserve"> </w:t>
      </w:r>
      <w:r>
        <w:t>tarafından</w:t>
      </w:r>
      <w:r>
        <w:rPr>
          <w:spacing w:val="-6"/>
        </w:rPr>
        <w:t xml:space="preserve"> </w:t>
      </w:r>
      <w:r>
        <w:t>işlenmesi,</w:t>
      </w:r>
    </w:p>
    <w:p w14:paraId="5637A281" w14:textId="77777777" w:rsidR="00B93B93" w:rsidRDefault="00AF7A47" w:rsidP="00E47FF2">
      <w:pPr>
        <w:pStyle w:val="ListeParagraf"/>
        <w:numPr>
          <w:ilvl w:val="2"/>
          <w:numId w:val="8"/>
        </w:numPr>
        <w:tabs>
          <w:tab w:val="left" w:pos="825"/>
        </w:tabs>
        <w:ind w:left="836" w:right="117" w:hanging="360"/>
        <w:jc w:val="both"/>
      </w:pPr>
      <w:r>
        <w:t xml:space="preserve">Kişisel verilerin </w:t>
      </w:r>
      <w:r w:rsidR="00B00976">
        <w:t>NE</w:t>
      </w:r>
      <w:r w:rsidR="00A34FDA">
        <w:t>S</w:t>
      </w:r>
      <w:r>
        <w:t xml:space="preserve"> </w:t>
      </w:r>
      <w:r w:rsidR="00CF51A0">
        <w:t>tarafınd</w:t>
      </w:r>
      <w:r>
        <w:t xml:space="preserve">an işlenmesinin </w:t>
      </w:r>
      <w:proofErr w:type="spellStart"/>
      <w:r w:rsidR="00B00976">
        <w:t>NE</w:t>
      </w:r>
      <w:r w:rsidR="00A34FDA">
        <w:t>S</w:t>
      </w:r>
      <w:r>
        <w:t>’</w:t>
      </w:r>
      <w:r w:rsidR="00A34FDA">
        <w:t>i</w:t>
      </w:r>
      <w:r>
        <w:t>ın</w:t>
      </w:r>
      <w:proofErr w:type="spellEnd"/>
      <w:r>
        <w:t xml:space="preserve"> </w:t>
      </w:r>
      <w:r w:rsidR="00CF51A0">
        <w:t>veya ilgili kişilerin veya üçüncü kişilerin haklarının tesisi, kullanılması veya korunması için zorunlu</w:t>
      </w:r>
      <w:r w:rsidR="00CF51A0">
        <w:rPr>
          <w:spacing w:val="-1"/>
        </w:rPr>
        <w:t xml:space="preserve"> </w:t>
      </w:r>
      <w:r w:rsidR="00CF51A0">
        <w:t>olması,</w:t>
      </w:r>
    </w:p>
    <w:p w14:paraId="7B08D445" w14:textId="77777777" w:rsidR="00B93B93" w:rsidRDefault="00CF51A0" w:rsidP="00E47FF2">
      <w:pPr>
        <w:pStyle w:val="ListeParagraf"/>
        <w:numPr>
          <w:ilvl w:val="2"/>
          <w:numId w:val="8"/>
        </w:numPr>
        <w:tabs>
          <w:tab w:val="left" w:pos="825"/>
        </w:tabs>
        <w:ind w:left="836" w:right="120" w:hanging="360"/>
        <w:jc w:val="both"/>
      </w:pPr>
      <w:r>
        <w:t>İlgili kişilerin temel hak ve özgürlüklerine zarar ve</w:t>
      </w:r>
      <w:r w:rsidR="00AF7A47">
        <w:t xml:space="preserve">rmemek kaydıyla </w:t>
      </w:r>
      <w:proofErr w:type="spellStart"/>
      <w:r w:rsidR="00B00976">
        <w:t>NE</w:t>
      </w:r>
      <w:r w:rsidR="00A34FDA">
        <w:t>S’in</w:t>
      </w:r>
      <w:proofErr w:type="spellEnd"/>
      <w:r w:rsidR="00AF7A47">
        <w:t xml:space="preserve"> </w:t>
      </w:r>
      <w:r>
        <w:t>meşru menfaatleri için kişisel veri işleme faaliyetinde bulunulmasının zorunlu</w:t>
      </w:r>
      <w:r>
        <w:rPr>
          <w:spacing w:val="-43"/>
        </w:rPr>
        <w:t xml:space="preserve"> </w:t>
      </w:r>
      <w:r>
        <w:t>olması,</w:t>
      </w:r>
    </w:p>
    <w:p w14:paraId="070DC1B6" w14:textId="77777777" w:rsidR="00B93B93" w:rsidRDefault="00B00976" w:rsidP="00E47FF2">
      <w:pPr>
        <w:pStyle w:val="ListeParagraf"/>
        <w:numPr>
          <w:ilvl w:val="2"/>
          <w:numId w:val="8"/>
        </w:numPr>
        <w:tabs>
          <w:tab w:val="left" w:pos="825"/>
        </w:tabs>
        <w:ind w:left="836" w:right="118" w:hanging="360"/>
        <w:jc w:val="both"/>
      </w:pPr>
      <w:r>
        <w:t>NE</w:t>
      </w:r>
      <w:r w:rsidR="00A34FDA">
        <w:t>S</w:t>
      </w:r>
      <w:r w:rsidR="00AF7A47">
        <w:t xml:space="preserve"> </w:t>
      </w:r>
      <w:r w:rsidR="00CF51A0">
        <w:t>tarafından kişisel veri işleme faaliyetinde bulunulmasının kişisel veri sahibinin ya da bir başkasının hayatı veya beden bütünlüğünün korunması için zorunlu olması ve bu durumda da kişisel veri sahibinin fiili veya hukuki geçersizlik nedeniyle rızasını açıklayamayacak durumda</w:t>
      </w:r>
      <w:r w:rsidR="00CF51A0">
        <w:rPr>
          <w:spacing w:val="-5"/>
        </w:rPr>
        <w:t xml:space="preserve"> </w:t>
      </w:r>
      <w:r w:rsidR="00CF51A0">
        <w:t>bulunması,</w:t>
      </w:r>
    </w:p>
    <w:p w14:paraId="15AF7080" w14:textId="77777777" w:rsidR="00B93B93" w:rsidRDefault="00CF51A0" w:rsidP="00E47FF2">
      <w:pPr>
        <w:pStyle w:val="ListeParagraf"/>
        <w:numPr>
          <w:ilvl w:val="2"/>
          <w:numId w:val="8"/>
        </w:numPr>
        <w:tabs>
          <w:tab w:val="left" w:pos="824"/>
          <w:tab w:val="left" w:pos="825"/>
        </w:tabs>
        <w:ind w:left="836" w:right="125" w:hanging="360"/>
      </w:pPr>
      <w:r>
        <w:t>Kişisel veri sahibinin sağlığı ve cinsel hayatı dışındaki özel nitelikli kişisel veriler açısından kanunlarda öngörülmüş</w:t>
      </w:r>
      <w:r>
        <w:rPr>
          <w:spacing w:val="-5"/>
        </w:rPr>
        <w:t xml:space="preserve"> </w:t>
      </w:r>
      <w:r>
        <w:t>olması,</w:t>
      </w:r>
    </w:p>
    <w:p w14:paraId="4F17646C" w14:textId="77777777" w:rsidR="00B93B93" w:rsidRDefault="00CF51A0" w:rsidP="00E47FF2">
      <w:pPr>
        <w:pStyle w:val="ListeParagraf"/>
        <w:numPr>
          <w:ilvl w:val="2"/>
          <w:numId w:val="8"/>
        </w:numPr>
        <w:tabs>
          <w:tab w:val="left" w:pos="825"/>
        </w:tabs>
        <w:ind w:left="836" w:right="116" w:hanging="360"/>
        <w:jc w:val="both"/>
      </w:pPr>
      <w:r>
        <w:t>Kişisel veri sahibinin sağlığına ve cinsel hayatına ilişkin özel nitelikli kişisel verileri açısından ise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w:t>
      </w:r>
      <w:r>
        <w:rPr>
          <w:spacing w:val="-2"/>
        </w:rPr>
        <w:t xml:space="preserve"> </w:t>
      </w:r>
      <w:r>
        <w:t>işlenmesidir.</w:t>
      </w:r>
    </w:p>
    <w:p w14:paraId="4F7455BB" w14:textId="77777777" w:rsidR="00B93B93" w:rsidRDefault="00B93B93">
      <w:pPr>
        <w:pStyle w:val="GvdeMetni"/>
      </w:pPr>
    </w:p>
    <w:p w14:paraId="3D09C040" w14:textId="36C42F53" w:rsidR="00B93B93" w:rsidRDefault="00AF7A47">
      <w:pPr>
        <w:pStyle w:val="GvdeMetni"/>
        <w:ind w:left="116"/>
        <w:jc w:val="both"/>
      </w:pPr>
      <w:r>
        <w:t xml:space="preserve">Bu kapsamda </w:t>
      </w:r>
      <w:r w:rsidR="00B00976">
        <w:t>NE</w:t>
      </w:r>
      <w:r w:rsidR="00A34FDA">
        <w:t>S</w:t>
      </w:r>
      <w:r w:rsidR="00CF51A0">
        <w:t>, kişisel verilerinizi aşağıdaki amaçlarla işlemektedir:</w:t>
      </w:r>
    </w:p>
    <w:p w14:paraId="3A211E82" w14:textId="77777777" w:rsidR="00B93B93" w:rsidRDefault="00B93B93">
      <w:pPr>
        <w:pStyle w:val="GvdeMetni"/>
      </w:pPr>
    </w:p>
    <w:p w14:paraId="239C311A" w14:textId="77777777" w:rsidR="00B93B93" w:rsidRDefault="00CF51A0">
      <w:pPr>
        <w:pStyle w:val="ListeParagraf"/>
        <w:numPr>
          <w:ilvl w:val="2"/>
          <w:numId w:val="8"/>
        </w:numPr>
        <w:tabs>
          <w:tab w:val="left" w:pos="824"/>
          <w:tab w:val="left" w:pos="825"/>
        </w:tabs>
        <w:spacing w:line="268" w:lineRule="exact"/>
        <w:ind w:left="836" w:hanging="360"/>
      </w:pPr>
      <w:r>
        <w:t>Bilgi güvenliği süreçlerinin planlanması, denetimi ve</w:t>
      </w:r>
      <w:r>
        <w:rPr>
          <w:spacing w:val="-6"/>
        </w:rPr>
        <w:t xml:space="preserve"> </w:t>
      </w:r>
      <w:r>
        <w:t>icrası,</w:t>
      </w:r>
    </w:p>
    <w:p w14:paraId="3A147E0C" w14:textId="77777777" w:rsidR="00B93B93" w:rsidRDefault="00CF51A0">
      <w:pPr>
        <w:pStyle w:val="ListeParagraf"/>
        <w:numPr>
          <w:ilvl w:val="2"/>
          <w:numId w:val="8"/>
        </w:numPr>
        <w:tabs>
          <w:tab w:val="left" w:pos="824"/>
          <w:tab w:val="left" w:pos="825"/>
        </w:tabs>
        <w:spacing w:line="268" w:lineRule="exact"/>
        <w:ind w:left="836" w:hanging="360"/>
      </w:pPr>
      <w:r>
        <w:t>Kurumsal sürdürülebilirlik faaliyetlerinin planlanması ve</w:t>
      </w:r>
      <w:r>
        <w:rPr>
          <w:spacing w:val="-9"/>
        </w:rPr>
        <w:t xml:space="preserve"> </w:t>
      </w:r>
      <w:r>
        <w:t>icrası,</w:t>
      </w:r>
    </w:p>
    <w:p w14:paraId="3F3476C3" w14:textId="77777777" w:rsidR="00B93B93" w:rsidRDefault="00CF51A0">
      <w:pPr>
        <w:pStyle w:val="ListeParagraf"/>
        <w:numPr>
          <w:ilvl w:val="2"/>
          <w:numId w:val="8"/>
        </w:numPr>
        <w:tabs>
          <w:tab w:val="left" w:pos="824"/>
          <w:tab w:val="left" w:pos="825"/>
        </w:tabs>
        <w:spacing w:line="268" w:lineRule="exact"/>
        <w:ind w:left="836" w:hanging="360"/>
      </w:pPr>
      <w:r>
        <w:t>Etkinlik</w:t>
      </w:r>
      <w:r>
        <w:rPr>
          <w:spacing w:val="2"/>
        </w:rPr>
        <w:t xml:space="preserve"> </w:t>
      </w:r>
      <w:r>
        <w:t>yönetimi,</w:t>
      </w:r>
    </w:p>
    <w:p w14:paraId="5ABCFFF7" w14:textId="77777777" w:rsidR="00B93B93" w:rsidRDefault="00CF51A0">
      <w:pPr>
        <w:pStyle w:val="ListeParagraf"/>
        <w:numPr>
          <w:ilvl w:val="2"/>
          <w:numId w:val="8"/>
        </w:numPr>
        <w:tabs>
          <w:tab w:val="left" w:pos="824"/>
          <w:tab w:val="left" w:pos="825"/>
        </w:tabs>
        <w:spacing w:line="268" w:lineRule="exact"/>
        <w:ind w:left="836" w:hanging="360"/>
      </w:pPr>
      <w:r>
        <w:t>İş ortakları veya tedarikçilerle olan ilişkilerin</w:t>
      </w:r>
      <w:r>
        <w:rPr>
          <w:spacing w:val="-6"/>
        </w:rPr>
        <w:t xml:space="preserve"> </w:t>
      </w:r>
      <w:r>
        <w:t>yönetimi,</w:t>
      </w:r>
    </w:p>
    <w:p w14:paraId="1FB47A81" w14:textId="77777777" w:rsidR="00B93B93" w:rsidRDefault="00B00976">
      <w:pPr>
        <w:pStyle w:val="ListeParagraf"/>
        <w:numPr>
          <w:ilvl w:val="2"/>
          <w:numId w:val="8"/>
        </w:numPr>
        <w:tabs>
          <w:tab w:val="left" w:pos="824"/>
          <w:tab w:val="left" w:pos="825"/>
        </w:tabs>
        <w:spacing w:line="268" w:lineRule="exact"/>
        <w:ind w:left="836" w:hanging="360"/>
      </w:pPr>
      <w:r>
        <w:t>NE</w:t>
      </w:r>
      <w:r w:rsidR="00A34FDA">
        <w:t>S</w:t>
      </w:r>
      <w:r w:rsidR="00AF7A47">
        <w:t xml:space="preserve"> </w:t>
      </w:r>
      <w:r w:rsidR="00CF51A0">
        <w:t>personel temin süreçlerinin</w:t>
      </w:r>
      <w:r w:rsidR="00CF51A0">
        <w:rPr>
          <w:spacing w:val="-3"/>
        </w:rPr>
        <w:t xml:space="preserve"> </w:t>
      </w:r>
      <w:r w:rsidR="00CF51A0">
        <w:t>yürütülmesi,</w:t>
      </w:r>
    </w:p>
    <w:p w14:paraId="69CC5D2F" w14:textId="77777777" w:rsidR="00B93B93" w:rsidRDefault="00AF7A47">
      <w:pPr>
        <w:pStyle w:val="ListeParagraf"/>
        <w:numPr>
          <w:ilvl w:val="2"/>
          <w:numId w:val="8"/>
        </w:numPr>
        <w:tabs>
          <w:tab w:val="left" w:pos="824"/>
          <w:tab w:val="left" w:pos="825"/>
        </w:tabs>
        <w:spacing w:line="268" w:lineRule="exact"/>
        <w:ind w:left="836" w:hanging="360"/>
      </w:pPr>
      <w:r>
        <w:t xml:space="preserve">Şirket </w:t>
      </w:r>
      <w:r w:rsidR="00CF51A0">
        <w:t>ve Grup Şirketleri personel temin süreçlerine destek</w:t>
      </w:r>
      <w:r w:rsidR="00CF51A0">
        <w:rPr>
          <w:spacing w:val="-10"/>
        </w:rPr>
        <w:t xml:space="preserve"> </w:t>
      </w:r>
      <w:r w:rsidR="00CF51A0">
        <w:t>olunması,</w:t>
      </w:r>
    </w:p>
    <w:p w14:paraId="601FC85C" w14:textId="77777777" w:rsidR="00B93B93" w:rsidRDefault="00B00976">
      <w:pPr>
        <w:pStyle w:val="ListeParagraf"/>
        <w:numPr>
          <w:ilvl w:val="2"/>
          <w:numId w:val="8"/>
        </w:numPr>
        <w:tabs>
          <w:tab w:val="left" w:pos="824"/>
          <w:tab w:val="left" w:pos="825"/>
        </w:tabs>
        <w:spacing w:line="269" w:lineRule="exact"/>
        <w:ind w:left="836" w:hanging="360"/>
      </w:pPr>
      <w:r>
        <w:t>NE</w:t>
      </w:r>
      <w:r w:rsidR="00A34FDA">
        <w:t>S</w:t>
      </w:r>
      <w:r w:rsidR="00AF7A47">
        <w:t xml:space="preserve"> </w:t>
      </w:r>
      <w:r w:rsidR="00CF51A0">
        <w:t>finansal raporlama ve risk yönetimi işlemlerinin</w:t>
      </w:r>
      <w:r w:rsidR="00CF51A0">
        <w:rPr>
          <w:spacing w:val="-9"/>
        </w:rPr>
        <w:t xml:space="preserve"> </w:t>
      </w:r>
      <w:r w:rsidR="00CF51A0">
        <w:t>icrası/takibi,</w:t>
      </w:r>
    </w:p>
    <w:p w14:paraId="3E566E07" w14:textId="77777777" w:rsidR="00B93B93" w:rsidRDefault="00B00976">
      <w:pPr>
        <w:pStyle w:val="ListeParagraf"/>
        <w:numPr>
          <w:ilvl w:val="2"/>
          <w:numId w:val="8"/>
        </w:numPr>
        <w:tabs>
          <w:tab w:val="left" w:pos="824"/>
          <w:tab w:val="left" w:pos="825"/>
        </w:tabs>
        <w:spacing w:line="268" w:lineRule="exact"/>
        <w:ind w:left="836" w:hanging="360"/>
      </w:pPr>
      <w:r>
        <w:lastRenderedPageBreak/>
        <w:t>NE</w:t>
      </w:r>
      <w:r w:rsidR="00A34FDA">
        <w:t>S</w:t>
      </w:r>
      <w:r w:rsidR="00AF7A47">
        <w:t xml:space="preserve"> </w:t>
      </w:r>
      <w:r w:rsidR="00CF51A0">
        <w:t>hukuk işlerinin</w:t>
      </w:r>
      <w:r w:rsidR="00CF51A0">
        <w:rPr>
          <w:spacing w:val="4"/>
        </w:rPr>
        <w:t xml:space="preserve"> </w:t>
      </w:r>
      <w:r w:rsidR="00CF51A0">
        <w:t>icrası/takibi,</w:t>
      </w:r>
    </w:p>
    <w:p w14:paraId="14C7DF02" w14:textId="77777777" w:rsidR="00B93B93" w:rsidRDefault="00CF51A0">
      <w:pPr>
        <w:pStyle w:val="ListeParagraf"/>
        <w:numPr>
          <w:ilvl w:val="2"/>
          <w:numId w:val="8"/>
        </w:numPr>
        <w:tabs>
          <w:tab w:val="left" w:pos="824"/>
          <w:tab w:val="left" w:pos="825"/>
        </w:tabs>
        <w:spacing w:line="268" w:lineRule="exact"/>
        <w:ind w:left="836" w:hanging="360"/>
      </w:pPr>
      <w:r>
        <w:t>Kurumsal iletişim faaliyetlerinin planlanması ve</w:t>
      </w:r>
      <w:r>
        <w:rPr>
          <w:spacing w:val="-8"/>
        </w:rPr>
        <w:t xml:space="preserve"> </w:t>
      </w:r>
      <w:r>
        <w:t>icrası,</w:t>
      </w:r>
    </w:p>
    <w:p w14:paraId="52C308BF" w14:textId="77777777" w:rsidR="00B93B93" w:rsidRDefault="00CF51A0">
      <w:pPr>
        <w:pStyle w:val="ListeParagraf"/>
        <w:numPr>
          <w:ilvl w:val="2"/>
          <w:numId w:val="8"/>
        </w:numPr>
        <w:tabs>
          <w:tab w:val="left" w:pos="824"/>
          <w:tab w:val="left" w:pos="825"/>
        </w:tabs>
        <w:spacing w:line="268" w:lineRule="exact"/>
        <w:ind w:left="836" w:hanging="360"/>
      </w:pPr>
      <w:r>
        <w:t>Kurumsal yönetim faaliyetlerinin planlanması ve</w:t>
      </w:r>
      <w:r>
        <w:rPr>
          <w:spacing w:val="-12"/>
        </w:rPr>
        <w:t xml:space="preserve"> </w:t>
      </w:r>
      <w:r>
        <w:t>icrası,</w:t>
      </w:r>
    </w:p>
    <w:p w14:paraId="1F3369FF" w14:textId="77777777" w:rsidR="00B93B93" w:rsidRDefault="00CF51A0">
      <w:pPr>
        <w:pStyle w:val="ListeParagraf"/>
        <w:numPr>
          <w:ilvl w:val="2"/>
          <w:numId w:val="8"/>
        </w:numPr>
        <w:tabs>
          <w:tab w:val="left" w:pos="824"/>
          <w:tab w:val="left" w:pos="825"/>
        </w:tabs>
        <w:spacing w:line="268" w:lineRule="exact"/>
        <w:ind w:left="836" w:hanging="360"/>
      </w:pPr>
      <w:r>
        <w:t>Şirketler ve ortaklık hukuku işlemlerinin</w:t>
      </w:r>
      <w:r>
        <w:rPr>
          <w:spacing w:val="-3"/>
        </w:rPr>
        <w:t xml:space="preserve"> </w:t>
      </w:r>
      <w:r>
        <w:t>gerçekleştirilmesi,</w:t>
      </w:r>
    </w:p>
    <w:p w14:paraId="1276109D" w14:textId="77777777" w:rsidR="00B93B93" w:rsidRDefault="00CF51A0">
      <w:pPr>
        <w:pStyle w:val="ListeParagraf"/>
        <w:numPr>
          <w:ilvl w:val="2"/>
          <w:numId w:val="8"/>
        </w:numPr>
        <w:tabs>
          <w:tab w:val="left" w:pos="824"/>
          <w:tab w:val="left" w:pos="825"/>
        </w:tabs>
        <w:spacing w:line="269" w:lineRule="exact"/>
        <w:ind w:left="836" w:hanging="360"/>
      </w:pPr>
      <w:r>
        <w:t>Talep ve şikâyet yönetimi,</w:t>
      </w:r>
    </w:p>
    <w:p w14:paraId="56681A9F" w14:textId="77777777" w:rsidR="00B93B93" w:rsidRDefault="00B00976">
      <w:pPr>
        <w:pStyle w:val="ListeParagraf"/>
        <w:numPr>
          <w:ilvl w:val="2"/>
          <w:numId w:val="8"/>
        </w:numPr>
        <w:tabs>
          <w:tab w:val="left" w:pos="824"/>
          <w:tab w:val="left" w:pos="825"/>
        </w:tabs>
        <w:spacing w:line="268" w:lineRule="exact"/>
        <w:ind w:left="836" w:hanging="360"/>
      </w:pPr>
      <w:r>
        <w:t>NE</w:t>
      </w:r>
      <w:r w:rsidR="00A34FDA">
        <w:t>S</w:t>
      </w:r>
      <w:r w:rsidR="00AF7A47">
        <w:t xml:space="preserve"> </w:t>
      </w:r>
      <w:r w:rsidR="00CF51A0">
        <w:t>değerlerinin güvenliğinin</w:t>
      </w:r>
      <w:r w:rsidR="00CF51A0">
        <w:rPr>
          <w:spacing w:val="-2"/>
        </w:rPr>
        <w:t xml:space="preserve"> </w:t>
      </w:r>
      <w:r w:rsidR="00CF51A0">
        <w:t>sağlanması,</w:t>
      </w:r>
    </w:p>
    <w:p w14:paraId="72D21974" w14:textId="77777777" w:rsidR="00B93B93" w:rsidRDefault="00CF51A0">
      <w:pPr>
        <w:pStyle w:val="ListeParagraf"/>
        <w:numPr>
          <w:ilvl w:val="2"/>
          <w:numId w:val="8"/>
        </w:numPr>
        <w:tabs>
          <w:tab w:val="left" w:pos="824"/>
          <w:tab w:val="left" w:pos="825"/>
        </w:tabs>
        <w:spacing w:line="268" w:lineRule="exact"/>
        <w:ind w:left="836" w:hanging="360"/>
      </w:pPr>
      <w:r>
        <w:t>Grup Şirketleri’ne ilgili mevzuata uyum konusunda destek</w:t>
      </w:r>
      <w:r>
        <w:rPr>
          <w:spacing w:val="-10"/>
        </w:rPr>
        <w:t xml:space="preserve"> </w:t>
      </w:r>
      <w:r>
        <w:t>olunması,</w:t>
      </w:r>
    </w:p>
    <w:p w14:paraId="0127733A" w14:textId="77777777" w:rsidR="00B93B93" w:rsidRDefault="00B00976">
      <w:pPr>
        <w:pStyle w:val="ListeParagraf"/>
        <w:numPr>
          <w:ilvl w:val="2"/>
          <w:numId w:val="8"/>
        </w:numPr>
        <w:tabs>
          <w:tab w:val="left" w:pos="824"/>
          <w:tab w:val="left" w:pos="825"/>
        </w:tabs>
        <w:spacing w:before="2" w:line="237" w:lineRule="auto"/>
        <w:ind w:left="836" w:right="117" w:hanging="360"/>
      </w:pPr>
      <w:r>
        <w:t>NE</w:t>
      </w:r>
      <w:r w:rsidR="00A34FDA">
        <w:t>S</w:t>
      </w:r>
      <w:r w:rsidR="00AF7A47">
        <w:t xml:space="preserve"> </w:t>
      </w:r>
      <w:r w:rsidR="00CF51A0">
        <w:t>üst düzey yöneticilerine sağlanacak yan haklar ve menfaatlerin planlanması ve icrası süreçlerine destek</w:t>
      </w:r>
      <w:r w:rsidR="00CF51A0">
        <w:rPr>
          <w:spacing w:val="-6"/>
        </w:rPr>
        <w:t xml:space="preserve"> </w:t>
      </w:r>
      <w:r w:rsidR="00CF51A0">
        <w:t>olunması,</w:t>
      </w:r>
    </w:p>
    <w:p w14:paraId="617C23C0" w14:textId="77777777" w:rsidR="00B93B93" w:rsidRDefault="00CF51A0">
      <w:pPr>
        <w:pStyle w:val="ListeParagraf"/>
        <w:numPr>
          <w:ilvl w:val="2"/>
          <w:numId w:val="8"/>
        </w:numPr>
        <w:tabs>
          <w:tab w:val="left" w:pos="824"/>
          <w:tab w:val="left" w:pos="825"/>
        </w:tabs>
        <w:spacing w:before="4" w:line="237" w:lineRule="auto"/>
        <w:ind w:left="836" w:right="122" w:hanging="360"/>
      </w:pPr>
      <w:r>
        <w:t>Grup Şirketleri’ni</w:t>
      </w:r>
      <w:r w:rsidR="00AF7A47">
        <w:t xml:space="preserve">n faaliyetlerinin </w:t>
      </w:r>
      <w:r w:rsidR="00B00976">
        <w:t>NE</w:t>
      </w:r>
      <w:r w:rsidR="00A34FDA">
        <w:t>S</w:t>
      </w:r>
      <w:r w:rsidR="00AF7A47">
        <w:t xml:space="preserve"> </w:t>
      </w:r>
      <w:r>
        <w:t>prosedürleri ve ilgili mevzuata uygun olarak yürütülmesinin temini için denetim faaliyetlerinin planlanması ve</w:t>
      </w:r>
      <w:r>
        <w:rPr>
          <w:spacing w:val="-22"/>
        </w:rPr>
        <w:t xml:space="preserve"> </w:t>
      </w:r>
      <w:r>
        <w:t>icrası,</w:t>
      </w:r>
    </w:p>
    <w:p w14:paraId="727478FB" w14:textId="77777777" w:rsidR="00B93B93" w:rsidRDefault="00CF51A0">
      <w:pPr>
        <w:pStyle w:val="ListeParagraf"/>
        <w:numPr>
          <w:ilvl w:val="2"/>
          <w:numId w:val="8"/>
        </w:numPr>
        <w:tabs>
          <w:tab w:val="left" w:pos="824"/>
          <w:tab w:val="left" w:pos="825"/>
          <w:tab w:val="left" w:pos="1524"/>
          <w:tab w:val="left" w:pos="2927"/>
          <w:tab w:val="left" w:pos="3908"/>
          <w:tab w:val="left" w:pos="4347"/>
          <w:tab w:val="left" w:pos="5268"/>
          <w:tab w:val="left" w:pos="6189"/>
          <w:tab w:val="left" w:pos="7496"/>
        </w:tabs>
        <w:spacing w:before="3" w:line="237" w:lineRule="auto"/>
        <w:ind w:left="836" w:right="120" w:hanging="360"/>
      </w:pPr>
      <w:r>
        <w:t>Grup</w:t>
      </w:r>
      <w:r>
        <w:tab/>
        <w:t>Şirketleri’nin</w:t>
      </w:r>
      <w:r>
        <w:tab/>
        <w:t>şirketler</w:t>
      </w:r>
      <w:r>
        <w:tab/>
        <w:t>ve</w:t>
      </w:r>
      <w:r>
        <w:tab/>
        <w:t>ortaklık</w:t>
      </w:r>
      <w:r>
        <w:tab/>
        <w:t>hukuku</w:t>
      </w:r>
      <w:r>
        <w:tab/>
        <w:t>işlemlerinin</w:t>
      </w:r>
      <w:r>
        <w:tab/>
      </w:r>
      <w:r>
        <w:rPr>
          <w:spacing w:val="-1"/>
        </w:rPr>
        <w:t xml:space="preserve">gerçekleştirilmesi </w:t>
      </w:r>
      <w:r>
        <w:t>konusunda destek olunması,</w:t>
      </w:r>
    </w:p>
    <w:p w14:paraId="795220A1" w14:textId="77777777" w:rsidR="00B93B93" w:rsidRDefault="00B00976">
      <w:pPr>
        <w:pStyle w:val="ListeParagraf"/>
        <w:numPr>
          <w:ilvl w:val="2"/>
          <w:numId w:val="8"/>
        </w:numPr>
        <w:tabs>
          <w:tab w:val="left" w:pos="824"/>
          <w:tab w:val="left" w:pos="825"/>
        </w:tabs>
        <w:spacing w:before="1" w:line="268" w:lineRule="exact"/>
        <w:ind w:left="836" w:hanging="360"/>
      </w:pPr>
      <w:proofErr w:type="spellStart"/>
      <w:r>
        <w:t>NE</w:t>
      </w:r>
      <w:r w:rsidR="00A34FDA">
        <w:t>S’nin</w:t>
      </w:r>
      <w:proofErr w:type="spellEnd"/>
      <w:r w:rsidR="00AF7A47">
        <w:t xml:space="preserve"> </w:t>
      </w:r>
      <w:r w:rsidR="00CF51A0">
        <w:t>itibarının korunmasına yönelik çalışmaların</w:t>
      </w:r>
      <w:r w:rsidR="00CF51A0">
        <w:rPr>
          <w:spacing w:val="-12"/>
        </w:rPr>
        <w:t xml:space="preserve"> </w:t>
      </w:r>
      <w:r w:rsidR="00CF51A0">
        <w:t>gerçekleştirilmesi,</w:t>
      </w:r>
    </w:p>
    <w:p w14:paraId="5EBAAC9C" w14:textId="77777777" w:rsidR="00B93B93" w:rsidRDefault="00CF51A0">
      <w:pPr>
        <w:pStyle w:val="ListeParagraf"/>
        <w:numPr>
          <w:ilvl w:val="2"/>
          <w:numId w:val="8"/>
        </w:numPr>
        <w:tabs>
          <w:tab w:val="left" w:pos="824"/>
          <w:tab w:val="left" w:pos="825"/>
        </w:tabs>
        <w:spacing w:line="268" w:lineRule="exact"/>
        <w:ind w:left="836" w:hanging="360"/>
      </w:pPr>
      <w:r>
        <w:t>Yatırımcı ilişkilerinin</w:t>
      </w:r>
      <w:r>
        <w:rPr>
          <w:spacing w:val="-4"/>
        </w:rPr>
        <w:t xml:space="preserve"> </w:t>
      </w:r>
      <w:r>
        <w:t>yönetilmesi,</w:t>
      </w:r>
    </w:p>
    <w:p w14:paraId="3A7CBAB5" w14:textId="77777777" w:rsidR="00B93B93" w:rsidRDefault="00CF51A0">
      <w:pPr>
        <w:pStyle w:val="ListeParagraf"/>
        <w:numPr>
          <w:ilvl w:val="2"/>
          <w:numId w:val="8"/>
        </w:numPr>
        <w:tabs>
          <w:tab w:val="left" w:pos="824"/>
          <w:tab w:val="left" w:pos="825"/>
        </w:tabs>
        <w:spacing w:line="268" w:lineRule="exact"/>
        <w:ind w:left="836" w:hanging="360"/>
      </w:pPr>
      <w:r>
        <w:t>Yetkili kuruluşlara mevzuattan kaynaklı bilgi</w:t>
      </w:r>
      <w:r>
        <w:rPr>
          <w:spacing w:val="-12"/>
        </w:rPr>
        <w:t xml:space="preserve"> </w:t>
      </w:r>
      <w:r>
        <w:t>verilmesi,</w:t>
      </w:r>
    </w:p>
    <w:p w14:paraId="5E138A05" w14:textId="77777777" w:rsidR="00B93B93" w:rsidRDefault="00CF51A0">
      <w:pPr>
        <w:pStyle w:val="ListeParagraf"/>
        <w:numPr>
          <w:ilvl w:val="2"/>
          <w:numId w:val="8"/>
        </w:numPr>
        <w:tabs>
          <w:tab w:val="left" w:pos="824"/>
          <w:tab w:val="left" w:pos="825"/>
        </w:tabs>
        <w:spacing w:line="268" w:lineRule="exact"/>
        <w:ind w:left="836" w:hanging="360"/>
      </w:pPr>
      <w:r>
        <w:t>Ziyaretçi kayıtlarının oluşturulması ve</w:t>
      </w:r>
      <w:r>
        <w:rPr>
          <w:spacing w:val="-6"/>
        </w:rPr>
        <w:t xml:space="preserve"> </w:t>
      </w:r>
      <w:r>
        <w:t>takibi.</w:t>
      </w:r>
    </w:p>
    <w:p w14:paraId="2EA2BA9C" w14:textId="77777777" w:rsidR="00B93B93" w:rsidRDefault="00B93B93">
      <w:pPr>
        <w:pStyle w:val="GvdeMetni"/>
      </w:pPr>
    </w:p>
    <w:p w14:paraId="33DDAF84" w14:textId="77777777" w:rsidR="00B93B93" w:rsidRDefault="00CF51A0">
      <w:pPr>
        <w:pStyle w:val="GvdeMetni"/>
        <w:ind w:left="116" w:right="117"/>
        <w:jc w:val="both"/>
      </w:pPr>
      <w:r>
        <w:t>Bahsi geçen amaçlarla gerçekleştirilen işleme faaliyetinin, KVKK kapsamında öngörülen şartlardan herhangi birini karşılamıyor olması halinde, ilgili işleme süreci</w:t>
      </w:r>
      <w:r w:rsidR="00AF7A47">
        <w:t xml:space="preserve">ne ilişkin olarak </w:t>
      </w:r>
      <w:r w:rsidR="00B00976">
        <w:t>NE</w:t>
      </w:r>
      <w:r w:rsidR="00A34FDA">
        <w:t>S</w:t>
      </w:r>
      <w:r w:rsidR="00AF7A47">
        <w:t xml:space="preserve"> </w:t>
      </w:r>
      <w:r>
        <w:t>tarafından ilgilinin açık rıza beyanı istenilmektedir.</w:t>
      </w:r>
    </w:p>
    <w:p w14:paraId="5AA3214F" w14:textId="77777777" w:rsidR="00B93B93" w:rsidRDefault="00B93B93">
      <w:pPr>
        <w:pStyle w:val="GvdeMetni"/>
        <w:spacing w:before="10"/>
        <w:rPr>
          <w:sz w:val="21"/>
        </w:rPr>
      </w:pPr>
    </w:p>
    <w:p w14:paraId="3F41C30B" w14:textId="77777777" w:rsidR="00B93B93" w:rsidRDefault="00CF51A0">
      <w:pPr>
        <w:pStyle w:val="Balk2"/>
        <w:numPr>
          <w:ilvl w:val="1"/>
          <w:numId w:val="8"/>
        </w:numPr>
        <w:tabs>
          <w:tab w:val="left" w:pos="486"/>
        </w:tabs>
        <w:ind w:left="485" w:hanging="369"/>
      </w:pPr>
      <w:bookmarkStart w:id="18" w:name="_bookmark18"/>
      <w:bookmarkEnd w:id="18"/>
      <w:r>
        <w:t>Kişisel Verilerin Hukuka Uygun Olarak İşlenmesinin</w:t>
      </w:r>
      <w:r>
        <w:rPr>
          <w:spacing w:val="-7"/>
        </w:rPr>
        <w:t xml:space="preserve"> </w:t>
      </w:r>
      <w:r>
        <w:t>Sağlanması</w:t>
      </w:r>
    </w:p>
    <w:p w14:paraId="317B237A" w14:textId="77777777" w:rsidR="00E47FF2" w:rsidRDefault="00B00976" w:rsidP="00E47FF2">
      <w:pPr>
        <w:pStyle w:val="ListeParagraf"/>
        <w:numPr>
          <w:ilvl w:val="2"/>
          <w:numId w:val="8"/>
        </w:numPr>
        <w:tabs>
          <w:tab w:val="left" w:pos="824"/>
          <w:tab w:val="left" w:pos="825"/>
        </w:tabs>
        <w:spacing w:line="238" w:lineRule="auto"/>
        <w:ind w:left="833" w:right="119" w:hanging="357"/>
      </w:pPr>
      <w:r>
        <w:t>NE</w:t>
      </w:r>
      <w:r w:rsidR="00A34FDA">
        <w:t>S</w:t>
      </w:r>
      <w:r w:rsidR="00CF51A0">
        <w:t>, kişisel verilerin hukuka uygun olarak işlenmesi için aşağıdaki teknik tedbirleri</w:t>
      </w:r>
      <w:r w:rsidR="00CF51A0" w:rsidRPr="00E47FF2">
        <w:t xml:space="preserve"> </w:t>
      </w:r>
      <w:r w:rsidR="00CF51A0">
        <w:t>alma</w:t>
      </w:r>
      <w:r w:rsidR="00E47FF2">
        <w:t>k</w:t>
      </w:r>
    </w:p>
    <w:p w14:paraId="0656F544" w14:textId="70D188D4" w:rsidR="00B93B93" w:rsidRDefault="00CF51A0" w:rsidP="00E47FF2">
      <w:pPr>
        <w:pStyle w:val="ListeParagraf"/>
        <w:numPr>
          <w:ilvl w:val="2"/>
          <w:numId w:val="8"/>
        </w:numPr>
        <w:tabs>
          <w:tab w:val="left" w:pos="824"/>
          <w:tab w:val="left" w:pos="825"/>
        </w:tabs>
        <w:spacing w:line="238" w:lineRule="auto"/>
        <w:ind w:left="833" w:right="119" w:hanging="357"/>
      </w:pPr>
      <w:r>
        <w:t>Kişisel verilerin kanuna uygun bir şekilde işlenmesi ve depolanması için şirket içi organizasyonu</w:t>
      </w:r>
      <w:r w:rsidRPr="00E47FF2">
        <w:rPr>
          <w:spacing w:val="2"/>
        </w:rPr>
        <w:t xml:space="preserve"> </w:t>
      </w:r>
      <w:r>
        <w:t>yapmak,</w:t>
      </w:r>
    </w:p>
    <w:p w14:paraId="510BF7E9" w14:textId="77777777" w:rsidR="00B93B93" w:rsidRDefault="00CF51A0">
      <w:pPr>
        <w:pStyle w:val="ListeParagraf"/>
        <w:numPr>
          <w:ilvl w:val="2"/>
          <w:numId w:val="8"/>
        </w:numPr>
        <w:tabs>
          <w:tab w:val="left" w:pos="825"/>
        </w:tabs>
        <w:ind w:left="836" w:right="119" w:hanging="360"/>
        <w:jc w:val="both"/>
      </w:pPr>
      <w:r>
        <w:t xml:space="preserve">Kişisel verilerin depolanacağı veri tabanlarının güvenliğini sağlamak için teknik alt </w:t>
      </w:r>
      <w:proofErr w:type="gramStart"/>
      <w:r>
        <w:t>yapıyı</w:t>
      </w:r>
      <w:proofErr w:type="gramEnd"/>
      <w:r>
        <w:rPr>
          <w:spacing w:val="-4"/>
        </w:rPr>
        <w:t xml:space="preserve"> </w:t>
      </w:r>
      <w:r>
        <w:t>oluşturmak,</w:t>
      </w:r>
    </w:p>
    <w:p w14:paraId="5332870D" w14:textId="77777777" w:rsidR="00B93B93" w:rsidRDefault="00CF51A0">
      <w:pPr>
        <w:pStyle w:val="ListeParagraf"/>
        <w:numPr>
          <w:ilvl w:val="2"/>
          <w:numId w:val="8"/>
        </w:numPr>
        <w:tabs>
          <w:tab w:val="left" w:pos="824"/>
          <w:tab w:val="left" w:pos="825"/>
        </w:tabs>
        <w:spacing w:line="267" w:lineRule="exact"/>
        <w:ind w:left="836" w:hanging="360"/>
      </w:pPr>
      <w:r>
        <w:t>Oluşturulan teknik alt yapının ve süreçlerin denetlenmesini</w:t>
      </w:r>
      <w:r>
        <w:rPr>
          <w:spacing w:val="-6"/>
        </w:rPr>
        <w:t xml:space="preserve"> </w:t>
      </w:r>
      <w:r>
        <w:t>sağlamak,</w:t>
      </w:r>
    </w:p>
    <w:p w14:paraId="5473DCA8" w14:textId="77777777" w:rsidR="00B93B93" w:rsidRDefault="00CF51A0">
      <w:pPr>
        <w:pStyle w:val="ListeParagraf"/>
        <w:numPr>
          <w:ilvl w:val="2"/>
          <w:numId w:val="8"/>
        </w:numPr>
        <w:tabs>
          <w:tab w:val="left" w:pos="825"/>
        </w:tabs>
        <w:ind w:left="836" w:right="119" w:hanging="360"/>
        <w:jc w:val="both"/>
      </w:pPr>
      <w:r>
        <w:t>Alınan teknik önlemlerin ve denetim süreçlerinin raporlanmasına ilişkin prosedürler belirlemek</w:t>
      </w:r>
    </w:p>
    <w:p w14:paraId="7BE4F830" w14:textId="77777777" w:rsidR="00B93B93" w:rsidRDefault="00B93B93">
      <w:pPr>
        <w:pStyle w:val="GvdeMetni"/>
        <w:spacing w:before="8"/>
        <w:rPr>
          <w:sz w:val="21"/>
        </w:rPr>
      </w:pPr>
    </w:p>
    <w:p w14:paraId="1A123D81" w14:textId="77777777" w:rsidR="00B93B93" w:rsidRDefault="00CF51A0">
      <w:pPr>
        <w:pStyle w:val="GvdeMetni"/>
        <w:ind w:left="116"/>
      </w:pPr>
      <w:proofErr w:type="gramStart"/>
      <w:r>
        <w:t>ile</w:t>
      </w:r>
      <w:proofErr w:type="gramEnd"/>
      <w:r>
        <w:t xml:space="preserve"> yükümlüdür.</w:t>
      </w:r>
    </w:p>
    <w:p w14:paraId="48CE3F47" w14:textId="77777777" w:rsidR="00B93B93" w:rsidRDefault="00B93B93">
      <w:pPr>
        <w:pStyle w:val="GvdeMetni"/>
      </w:pPr>
    </w:p>
    <w:p w14:paraId="2B5E5039" w14:textId="77777777" w:rsidR="00B93B93" w:rsidRDefault="00B00976">
      <w:pPr>
        <w:pStyle w:val="GvdeMetni"/>
        <w:ind w:left="116" w:right="119"/>
        <w:jc w:val="both"/>
      </w:pPr>
      <w:r>
        <w:t>NE</w:t>
      </w:r>
      <w:r w:rsidR="00A34FDA">
        <w:t>S</w:t>
      </w:r>
      <w:r w:rsidR="00CF51A0">
        <w:t>, kişisel verilerin hukuka uygun olarak işlenmesi için ayrıca aşağıdaki idari tedbirleri alır:</w:t>
      </w:r>
    </w:p>
    <w:p w14:paraId="5C3874D8" w14:textId="77777777" w:rsidR="00B93B93" w:rsidRDefault="00B93B93">
      <w:pPr>
        <w:pStyle w:val="GvdeMetni"/>
        <w:spacing w:before="4"/>
      </w:pPr>
    </w:p>
    <w:p w14:paraId="7CE77003" w14:textId="77777777" w:rsidR="00B93B93" w:rsidRDefault="00CF51A0">
      <w:pPr>
        <w:pStyle w:val="ListeParagraf"/>
        <w:numPr>
          <w:ilvl w:val="2"/>
          <w:numId w:val="8"/>
        </w:numPr>
        <w:tabs>
          <w:tab w:val="left" w:pos="825"/>
        </w:tabs>
        <w:spacing w:line="237" w:lineRule="auto"/>
        <w:ind w:left="836" w:right="124" w:hanging="360"/>
        <w:jc w:val="both"/>
      </w:pPr>
      <w:r>
        <w:t>Şirket çalışanlarını kişisel verilerin hukuka uygun bir şekilde korunması ve işlenmesine ilişkin bilgilendirmek ve</w:t>
      </w:r>
      <w:r>
        <w:rPr>
          <w:spacing w:val="1"/>
        </w:rPr>
        <w:t xml:space="preserve"> </w:t>
      </w:r>
      <w:r>
        <w:t>eğitmek,</w:t>
      </w:r>
    </w:p>
    <w:p w14:paraId="55C1125B" w14:textId="77777777" w:rsidR="00B93B93" w:rsidRDefault="00B93B93">
      <w:pPr>
        <w:pStyle w:val="GvdeMetni"/>
        <w:spacing w:before="1"/>
      </w:pPr>
    </w:p>
    <w:p w14:paraId="6AEA2338" w14:textId="77777777" w:rsidR="00B93B93" w:rsidRDefault="00CF51A0">
      <w:pPr>
        <w:pStyle w:val="ListeParagraf"/>
        <w:numPr>
          <w:ilvl w:val="2"/>
          <w:numId w:val="8"/>
        </w:numPr>
        <w:tabs>
          <w:tab w:val="left" w:pos="825"/>
        </w:tabs>
        <w:ind w:left="836" w:right="114" w:hanging="360"/>
        <w:jc w:val="both"/>
      </w:pPr>
      <w:r>
        <w:t>Şirket çalışanları ile yapmış olduğu sözleşmelerde, belgelerde veya politikalarda, şirket çalışanları tarafından kişisel verilerin hukuka aykırı olarak işlenmesi durumlarında alınacak tedbirleri kayıt altına</w:t>
      </w:r>
      <w:r>
        <w:rPr>
          <w:spacing w:val="-1"/>
        </w:rPr>
        <w:t xml:space="preserve"> </w:t>
      </w:r>
      <w:r>
        <w:t>almak,</w:t>
      </w:r>
    </w:p>
    <w:p w14:paraId="063E2022" w14:textId="77777777" w:rsidR="00B93B93" w:rsidRDefault="00CF51A0">
      <w:pPr>
        <w:pStyle w:val="ListeParagraf"/>
        <w:numPr>
          <w:ilvl w:val="2"/>
          <w:numId w:val="8"/>
        </w:numPr>
        <w:tabs>
          <w:tab w:val="left" w:pos="825"/>
        </w:tabs>
        <w:spacing w:line="237" w:lineRule="auto"/>
        <w:ind w:left="836" w:right="120" w:hanging="360"/>
        <w:jc w:val="both"/>
      </w:pPr>
      <w:r>
        <w:t>Birlikte çalıştığı veri işleyenlerin ve ortaklarının kişisel verilerin işlenmesi faaliyetlerini denetlemek.</w:t>
      </w:r>
    </w:p>
    <w:p w14:paraId="18637ABE" w14:textId="77777777" w:rsidR="00B93B93" w:rsidRDefault="00B93B93">
      <w:pPr>
        <w:pStyle w:val="GvdeMetni"/>
        <w:spacing w:before="9"/>
        <w:rPr>
          <w:sz w:val="21"/>
        </w:rPr>
      </w:pPr>
    </w:p>
    <w:p w14:paraId="3B687BF4" w14:textId="77777777" w:rsidR="00B93B93" w:rsidRDefault="00CF51A0">
      <w:pPr>
        <w:pStyle w:val="Balk2"/>
        <w:numPr>
          <w:ilvl w:val="0"/>
          <w:numId w:val="8"/>
        </w:numPr>
        <w:tabs>
          <w:tab w:val="left" w:pos="364"/>
        </w:tabs>
        <w:spacing w:before="1"/>
        <w:ind w:left="363" w:hanging="247"/>
        <w:jc w:val="both"/>
      </w:pPr>
      <w:bookmarkStart w:id="19" w:name="_bookmark19"/>
      <w:bookmarkEnd w:id="19"/>
      <w:r>
        <w:t>KİŞİSEL VERİLERİN AKTARILMASI</w:t>
      </w:r>
      <w:r>
        <w:rPr>
          <w:spacing w:val="-4"/>
        </w:rPr>
        <w:t xml:space="preserve"> </w:t>
      </w:r>
      <w:r>
        <w:t>POLİTİKASI</w:t>
      </w:r>
    </w:p>
    <w:p w14:paraId="32680A92" w14:textId="77777777" w:rsidR="00B93B93" w:rsidRDefault="00B93B93">
      <w:pPr>
        <w:pStyle w:val="GvdeMetni"/>
        <w:spacing w:before="3"/>
        <w:rPr>
          <w:b/>
          <w:sz w:val="23"/>
        </w:rPr>
      </w:pPr>
    </w:p>
    <w:p w14:paraId="5C6A4F17" w14:textId="77777777" w:rsidR="00B93B93" w:rsidRDefault="00CF51A0">
      <w:pPr>
        <w:pStyle w:val="Balk2"/>
        <w:numPr>
          <w:ilvl w:val="1"/>
          <w:numId w:val="8"/>
        </w:numPr>
        <w:tabs>
          <w:tab w:val="left" w:pos="486"/>
        </w:tabs>
        <w:ind w:left="116" w:firstLine="0"/>
        <w:jc w:val="both"/>
      </w:pPr>
      <w:bookmarkStart w:id="20" w:name="_bookmark20"/>
      <w:bookmarkEnd w:id="20"/>
      <w:r>
        <w:t>Yurtiçinde Kişisel Verilerin</w:t>
      </w:r>
      <w:r>
        <w:rPr>
          <w:spacing w:val="1"/>
        </w:rPr>
        <w:t xml:space="preserve"> </w:t>
      </w:r>
      <w:r>
        <w:t>Aktarımı</w:t>
      </w:r>
    </w:p>
    <w:p w14:paraId="75690D34" w14:textId="77777777" w:rsidR="00B93B93" w:rsidRDefault="00B00976">
      <w:pPr>
        <w:pStyle w:val="GvdeMetni"/>
        <w:spacing w:before="4"/>
        <w:ind w:left="116" w:right="119"/>
        <w:jc w:val="both"/>
      </w:pPr>
      <w:r>
        <w:t>NE</w:t>
      </w:r>
      <w:r w:rsidR="00A34FDA">
        <w:t>S</w:t>
      </w:r>
      <w:r w:rsidR="00AF7A47">
        <w:t xml:space="preserve"> </w:t>
      </w:r>
      <w:r w:rsidR="00CF51A0">
        <w:t xml:space="preserve">kişisel verilerin aktarılması konusunda </w:t>
      </w:r>
      <w:proofErr w:type="spellStart"/>
      <w:r w:rsidR="00CF51A0">
        <w:t>KVKK’da</w:t>
      </w:r>
      <w:proofErr w:type="spellEnd"/>
      <w:r w:rsidR="00CF51A0">
        <w:t xml:space="preserve"> öngörülen ve Kurul tarafından alınan karar ve düzenlemelere uygun bir şekilde hareket</w:t>
      </w:r>
      <w:r w:rsidR="00AF7A47">
        <w:t xml:space="preserve"> etmekle yükümlüdür. </w:t>
      </w:r>
      <w:r>
        <w:t>NE</w:t>
      </w:r>
      <w:r w:rsidR="00A34FDA">
        <w:t>S</w:t>
      </w:r>
      <w:r w:rsidR="00CF51A0">
        <w:t xml:space="preserve"> tarafından ilgililere ait kişisel veriler ve özel nitelikli veriler ilgili kişinin açık rızası olmadan başka gerçek </w:t>
      </w:r>
      <w:r w:rsidR="00CF51A0">
        <w:lastRenderedPageBreak/>
        <w:t>kişilere veya tüzel kişilere aktarılamaz.</w:t>
      </w:r>
    </w:p>
    <w:p w14:paraId="5A2C7AA7" w14:textId="77777777" w:rsidR="00B93B93" w:rsidRDefault="00B93B93">
      <w:pPr>
        <w:pStyle w:val="GvdeMetni"/>
      </w:pPr>
    </w:p>
    <w:p w14:paraId="776A2EC2" w14:textId="77777777" w:rsidR="00B93B93" w:rsidRDefault="00CF51A0">
      <w:pPr>
        <w:pStyle w:val="GvdeMetni"/>
        <w:ind w:left="116" w:right="117"/>
        <w:jc w:val="both"/>
      </w:pPr>
      <w:r>
        <w:t>Şu kadar ki, KVKK ve ilgili diğer mevzuatın zorunlu kıldığı durumlarda ilgilinin açık rızası olmadan da veriler mevzuatta öngörülen şekilde ve sınırlarla bağlı olarak yetkili kılınan idari veya adli kurum ve kuruluşa aktarılabilir.</w:t>
      </w:r>
    </w:p>
    <w:p w14:paraId="3F90BD5D" w14:textId="77777777" w:rsidR="00B93B93" w:rsidRDefault="00B93B93">
      <w:pPr>
        <w:pStyle w:val="GvdeMetni"/>
        <w:spacing w:before="10"/>
        <w:rPr>
          <w:sz w:val="21"/>
        </w:rPr>
      </w:pPr>
    </w:p>
    <w:p w14:paraId="2EBD806A" w14:textId="77777777" w:rsidR="00B93B93" w:rsidRDefault="00CF51A0">
      <w:pPr>
        <w:pStyle w:val="GvdeMetni"/>
        <w:ind w:left="116" w:right="113"/>
        <w:jc w:val="both"/>
      </w:pPr>
      <w:r>
        <w:t xml:space="preserve">Ayrıca, </w:t>
      </w:r>
      <w:proofErr w:type="spellStart"/>
      <w:r>
        <w:t>KVKK’nın</w:t>
      </w:r>
      <w:proofErr w:type="spellEnd"/>
      <w:r>
        <w:t xml:space="preserve"> 8. maddesinde öngörülen şekilde, </w:t>
      </w:r>
      <w:proofErr w:type="spellStart"/>
      <w:r>
        <w:t>KVKK’nın</w:t>
      </w:r>
      <w:proofErr w:type="spellEnd"/>
      <w:r>
        <w:t xml:space="preserve"> 5. maddesinin ikinci fırkasında (örneğin bir sözleşmenin kurulması veya ifası için zorunlu olması ya da hukuki bir yükümlülüğümüzün yerine getirilmesi gibi) veya özel nitelikli kişisel veriler için </w:t>
      </w:r>
      <w:proofErr w:type="spellStart"/>
      <w:r>
        <w:t>KVKK’nın</w:t>
      </w:r>
      <w:proofErr w:type="spellEnd"/>
      <w:r>
        <w:t xml:space="preserve"> 6. maddesinin üçüncü fıkrasında öngörülen durumlarda ilgilinin rızası olmaksızın aktarılabilir.</w:t>
      </w:r>
    </w:p>
    <w:p w14:paraId="36F41E00" w14:textId="77777777" w:rsidR="00B93B93" w:rsidRDefault="00B00976">
      <w:pPr>
        <w:pStyle w:val="GvdeMetni"/>
        <w:spacing w:before="1"/>
        <w:ind w:left="116" w:right="118"/>
        <w:jc w:val="both"/>
      </w:pPr>
      <w:r>
        <w:t>NE</w:t>
      </w:r>
      <w:r w:rsidR="005B59BE">
        <w:t>S</w:t>
      </w:r>
      <w:r w:rsidR="00CF51A0">
        <w:t>, kişisel verileri kanunda öngörülen şartlara uygun olarak ve gerekli tüm güvenlik önlemlerini alarak Türkiye’de bulunan üçüncü kişilere aktarabilir.</w:t>
      </w:r>
    </w:p>
    <w:p w14:paraId="4E2FC861" w14:textId="77777777" w:rsidR="00B93B93" w:rsidRDefault="00B93B93">
      <w:pPr>
        <w:pStyle w:val="GvdeMetni"/>
        <w:spacing w:before="9"/>
        <w:rPr>
          <w:sz w:val="21"/>
        </w:rPr>
      </w:pPr>
    </w:p>
    <w:p w14:paraId="1A271E09" w14:textId="77777777" w:rsidR="00B93B93" w:rsidRDefault="00CF51A0">
      <w:pPr>
        <w:pStyle w:val="Balk2"/>
        <w:numPr>
          <w:ilvl w:val="1"/>
          <w:numId w:val="8"/>
        </w:numPr>
        <w:tabs>
          <w:tab w:val="left" w:pos="486"/>
        </w:tabs>
        <w:ind w:left="485" w:hanging="369"/>
        <w:jc w:val="both"/>
      </w:pPr>
      <w:bookmarkStart w:id="21" w:name="_bookmark21"/>
      <w:bookmarkEnd w:id="21"/>
      <w:r>
        <w:t>Yurtdışına Kişisel Verilerin</w:t>
      </w:r>
      <w:r>
        <w:rPr>
          <w:spacing w:val="1"/>
        </w:rPr>
        <w:t xml:space="preserve"> </w:t>
      </w:r>
      <w:r>
        <w:t>Aktarımı</w:t>
      </w:r>
    </w:p>
    <w:p w14:paraId="091E3E63" w14:textId="29E1A0D4" w:rsidR="00B93B93" w:rsidRDefault="00B00976" w:rsidP="00E47FF2">
      <w:pPr>
        <w:pStyle w:val="GvdeMetni"/>
        <w:spacing w:before="4"/>
        <w:ind w:left="116" w:right="119"/>
        <w:jc w:val="both"/>
      </w:pPr>
      <w:r>
        <w:t>NE</w:t>
      </w:r>
      <w:r w:rsidR="005B59BE">
        <w:t>S</w:t>
      </w:r>
      <w:r w:rsidR="00CF51A0">
        <w:t xml:space="preserve">, kişisel verileri Türkiye’de üçüncü kişilere aktarabileceği gibi, Türkiye’de işlenerek veya Türkiye dışında işlenip muhafaza edilmek üzere, yurt dışına da aktarabilir. </w:t>
      </w:r>
      <w:proofErr w:type="spellStart"/>
      <w:r w:rsidR="00CF51A0">
        <w:t>KVKK’da</w:t>
      </w:r>
      <w:proofErr w:type="spellEnd"/>
      <w:r w:rsidR="00CF51A0">
        <w:t xml:space="preserve"> belirtilen kişisel verilerin aktarımına ilişkin açık rızanın aranmadığı istisnai durumlarda, rızasız işleme ve aktarma şartlarına ek olarak, verinin aktarılacağı ülkede yeterli korumanın bulunması şartı aranmaktadır. Yeterli korumanın sağlanıp sağlanmadığını </w:t>
      </w:r>
      <w:proofErr w:type="spellStart"/>
      <w:r w:rsidR="00CF51A0">
        <w:t>KVKK’nın</w:t>
      </w:r>
      <w:proofErr w:type="spellEnd"/>
      <w:r w:rsidR="00CF51A0">
        <w:rPr>
          <w:spacing w:val="13"/>
        </w:rPr>
        <w:t xml:space="preserve"> </w:t>
      </w:r>
      <w:r w:rsidR="00CF51A0">
        <w:t>amir</w:t>
      </w:r>
      <w:r w:rsidR="00CF51A0">
        <w:rPr>
          <w:spacing w:val="12"/>
        </w:rPr>
        <w:t xml:space="preserve"> </w:t>
      </w:r>
      <w:r w:rsidR="00CF51A0">
        <w:t>hükmüne</w:t>
      </w:r>
      <w:r w:rsidR="00CF51A0">
        <w:rPr>
          <w:spacing w:val="11"/>
        </w:rPr>
        <w:t xml:space="preserve"> </w:t>
      </w:r>
      <w:r w:rsidR="00CF51A0">
        <w:t>göre</w:t>
      </w:r>
      <w:r w:rsidR="00CF51A0">
        <w:rPr>
          <w:spacing w:val="11"/>
        </w:rPr>
        <w:t xml:space="preserve"> </w:t>
      </w:r>
      <w:r w:rsidR="00CF51A0">
        <w:t>Kurul</w:t>
      </w:r>
      <w:r w:rsidR="00CF51A0">
        <w:rPr>
          <w:spacing w:val="10"/>
        </w:rPr>
        <w:t xml:space="preserve"> </w:t>
      </w:r>
      <w:r w:rsidR="00CF51A0">
        <w:t>belirleyecek</w:t>
      </w:r>
      <w:r w:rsidR="00CF51A0">
        <w:rPr>
          <w:spacing w:val="13"/>
        </w:rPr>
        <w:t xml:space="preserve"> </w:t>
      </w:r>
      <w:r w:rsidR="00CF51A0">
        <w:t>olup;</w:t>
      </w:r>
      <w:r w:rsidR="00CF51A0">
        <w:rPr>
          <w:spacing w:val="12"/>
        </w:rPr>
        <w:t xml:space="preserve"> </w:t>
      </w:r>
      <w:r w:rsidR="00CF51A0">
        <w:t>yeterli</w:t>
      </w:r>
      <w:r w:rsidR="00CF51A0">
        <w:rPr>
          <w:spacing w:val="10"/>
        </w:rPr>
        <w:t xml:space="preserve"> </w:t>
      </w:r>
      <w:r w:rsidR="00CF51A0">
        <w:t>korumanın</w:t>
      </w:r>
      <w:r w:rsidR="00CF51A0">
        <w:rPr>
          <w:spacing w:val="13"/>
        </w:rPr>
        <w:t xml:space="preserve"> </w:t>
      </w:r>
      <w:r w:rsidR="00CF51A0">
        <w:t>bulunmaması</w:t>
      </w:r>
      <w:r w:rsidR="00E47FF2">
        <w:t xml:space="preserve"> </w:t>
      </w:r>
      <w:r w:rsidR="00CF51A0">
        <w:t xml:space="preserve">durumunda </w:t>
      </w:r>
      <w:proofErr w:type="gramStart"/>
      <w:r w:rsidR="00CF51A0">
        <w:t>ise,</w:t>
      </w:r>
      <w:proofErr w:type="gramEnd"/>
      <w:r w:rsidR="00CF51A0">
        <w:t xml:space="preserve"> hem Türkiye’deki hem de ilgili yabancı ülkedeki veri sorumlularının yeterli bir korumayı yazılı olarak taahhüt etmesi ve Kurul’un izninin bulunması gerekmektedir.</w:t>
      </w:r>
    </w:p>
    <w:p w14:paraId="684C05D9" w14:textId="77777777" w:rsidR="00B93B93" w:rsidRDefault="00B93B93">
      <w:pPr>
        <w:pStyle w:val="GvdeMetni"/>
        <w:spacing w:before="8"/>
        <w:rPr>
          <w:sz w:val="21"/>
        </w:rPr>
      </w:pPr>
    </w:p>
    <w:p w14:paraId="47894447" w14:textId="77777777" w:rsidR="00B93B93" w:rsidRDefault="00CF51A0">
      <w:pPr>
        <w:pStyle w:val="Balk2"/>
        <w:numPr>
          <w:ilvl w:val="1"/>
          <w:numId w:val="8"/>
        </w:numPr>
        <w:tabs>
          <w:tab w:val="left" w:pos="486"/>
        </w:tabs>
        <w:ind w:left="485" w:hanging="369"/>
      </w:pPr>
      <w:bookmarkStart w:id="22" w:name="_bookmark22"/>
      <w:bookmarkEnd w:id="22"/>
      <w:r>
        <w:t>Hangi Kişi/Kuruluşlara Aktarım</w:t>
      </w:r>
      <w:r>
        <w:rPr>
          <w:spacing w:val="1"/>
        </w:rPr>
        <w:t xml:space="preserve"> </w:t>
      </w:r>
      <w:r>
        <w:t>Yapılmaktadır</w:t>
      </w:r>
    </w:p>
    <w:p w14:paraId="780D2797" w14:textId="77777777" w:rsidR="00B93B93" w:rsidRDefault="00CF51A0">
      <w:pPr>
        <w:pStyle w:val="GvdeMetni"/>
        <w:spacing w:before="2"/>
        <w:ind w:left="116"/>
      </w:pPr>
      <w:r>
        <w:t>Yetkili kurum ve kuruluşlar:</w:t>
      </w:r>
    </w:p>
    <w:p w14:paraId="2BB4B6DB" w14:textId="77777777" w:rsidR="00B93B93" w:rsidRDefault="00B93B93">
      <w:pPr>
        <w:pStyle w:val="GvdeMetni"/>
      </w:pPr>
    </w:p>
    <w:p w14:paraId="4ED7B1B8" w14:textId="77777777" w:rsidR="00B93B93" w:rsidRDefault="00CF51A0">
      <w:pPr>
        <w:pStyle w:val="GvdeMetni"/>
        <w:ind w:left="116" w:right="169"/>
      </w:pPr>
      <w:r>
        <w:t xml:space="preserve">Kamu tüzel kişileri, hukuken yetkili özel kişi veya kuruluşlar ile ilgili mevzuat kapsamında talep ettikleri bilgiler </w:t>
      </w:r>
      <w:proofErr w:type="spellStart"/>
      <w:r>
        <w:t>KVKK’nın</w:t>
      </w:r>
      <w:proofErr w:type="spellEnd"/>
      <w:r>
        <w:t xml:space="preserve"> 8/1 maddesi uyarınca</w:t>
      </w:r>
      <w:r>
        <w:rPr>
          <w:spacing w:val="-5"/>
        </w:rPr>
        <w:t xml:space="preserve"> </w:t>
      </w:r>
      <w:r>
        <w:t>paylaşılır.</w:t>
      </w:r>
    </w:p>
    <w:p w14:paraId="43C9C898" w14:textId="77777777" w:rsidR="00B93B93" w:rsidRDefault="00B93B93">
      <w:pPr>
        <w:pStyle w:val="GvdeMetni"/>
        <w:spacing w:before="11"/>
        <w:rPr>
          <w:sz w:val="21"/>
        </w:rPr>
      </w:pPr>
    </w:p>
    <w:p w14:paraId="2F214683" w14:textId="77777777" w:rsidR="00B93B93" w:rsidRDefault="00CF51A0">
      <w:pPr>
        <w:pStyle w:val="GvdeMetni"/>
        <w:ind w:left="116" w:right="112"/>
        <w:jc w:val="both"/>
      </w:pPr>
      <w:r>
        <w:t>Bölüm 7.2’ de belirtilen amaçlarla, kişisel verilerin aktarılabileceği diğer kişi veya kuruluşlar ise şunlardır; her türlü kişisel verilerin muhafazası, yetkisiz erişimlerin önlenmesi ve hukuka aykırı olarak işlenmelerini önlemek gibi veri güvenliği</w:t>
      </w:r>
      <w:r w:rsidR="00AF7A47">
        <w:t xml:space="preserve"> tedbirlerinin alınmasında </w:t>
      </w:r>
      <w:r w:rsidR="00B00976">
        <w:t>NE</w:t>
      </w:r>
      <w:r w:rsidR="005B59BE">
        <w:t>S</w:t>
      </w:r>
      <w:r w:rsidR="00AF7A47">
        <w:t xml:space="preserve"> </w:t>
      </w:r>
      <w:r>
        <w:t>ile müşterek ve müteselsil sorumlu olmak üzere bağlı ortaklıklar ve/veya doğrudan/dolaylı yurtiçi/yurt</w:t>
      </w:r>
      <w:r w:rsidR="00AF7A47">
        <w:t xml:space="preserve">dışı iştirakler </w:t>
      </w:r>
      <w:r w:rsidR="005B59BE">
        <w:t xml:space="preserve">ile </w:t>
      </w:r>
      <w:r w:rsidR="00B00976">
        <w:t>NE</w:t>
      </w:r>
      <w:r w:rsidR="005B59BE">
        <w:t>S</w:t>
      </w:r>
      <w:r w:rsidR="00AF7A47">
        <w:t xml:space="preserve"> </w:t>
      </w:r>
      <w:r>
        <w:t>olarak faaliyetleri yürütmek üzere ilgili sözleşmeler kapsamında hizmet alınan, işbirliği içinde olunan, program ortağı olan yurt içi/yurt dışı kuruluşlar ve diğer üçüncü</w:t>
      </w:r>
      <w:r>
        <w:rPr>
          <w:spacing w:val="-3"/>
        </w:rPr>
        <w:t xml:space="preserve"> </w:t>
      </w:r>
      <w:r>
        <w:t>kişilerdir.</w:t>
      </w:r>
    </w:p>
    <w:p w14:paraId="2A9ADA85" w14:textId="77777777" w:rsidR="00B93B93" w:rsidRDefault="00B93B93">
      <w:pPr>
        <w:pStyle w:val="GvdeMetni"/>
        <w:spacing w:before="9"/>
        <w:rPr>
          <w:sz w:val="21"/>
        </w:rPr>
      </w:pPr>
    </w:p>
    <w:p w14:paraId="11BDEC5F" w14:textId="77777777" w:rsidR="00B93B93" w:rsidRDefault="00CF51A0">
      <w:pPr>
        <w:pStyle w:val="Balk2"/>
        <w:numPr>
          <w:ilvl w:val="1"/>
          <w:numId w:val="8"/>
        </w:numPr>
        <w:tabs>
          <w:tab w:val="left" w:pos="486"/>
        </w:tabs>
        <w:ind w:left="116" w:right="118" w:firstLine="0"/>
      </w:pPr>
      <w:bookmarkStart w:id="23" w:name="_bookmark23"/>
      <w:bookmarkEnd w:id="23"/>
      <w:r>
        <w:t>Kişisel Verilerin Hukuka Uygun Olarak Ak</w:t>
      </w:r>
      <w:r w:rsidR="00AF7A47">
        <w:t xml:space="preserve">tarılmasına İlişkin </w:t>
      </w:r>
      <w:r w:rsidR="00360ED4">
        <w:t>NE</w:t>
      </w:r>
      <w:r w:rsidR="005B59BE">
        <w:t>S</w:t>
      </w:r>
      <w:r w:rsidR="00AF7A47">
        <w:t xml:space="preserve"> </w:t>
      </w:r>
      <w:r>
        <w:t>Tarafından Alınan</w:t>
      </w:r>
      <w:r>
        <w:rPr>
          <w:spacing w:val="1"/>
        </w:rPr>
        <w:t xml:space="preserve"> </w:t>
      </w:r>
      <w:r>
        <w:t>Tedbirler</w:t>
      </w:r>
    </w:p>
    <w:p w14:paraId="3E21BA00" w14:textId="77777777" w:rsidR="00B93B93" w:rsidRDefault="00CF51A0">
      <w:pPr>
        <w:pStyle w:val="GvdeMetni"/>
        <w:spacing w:before="3"/>
        <w:ind w:left="116"/>
      </w:pPr>
      <w:r>
        <w:t>Teknik açıdan alınan tedbirler:</w:t>
      </w:r>
    </w:p>
    <w:p w14:paraId="2EE96266" w14:textId="77777777" w:rsidR="00B93B93" w:rsidRDefault="00B93B93">
      <w:pPr>
        <w:pStyle w:val="GvdeMetni"/>
      </w:pPr>
    </w:p>
    <w:p w14:paraId="4A70B912" w14:textId="77777777" w:rsidR="00B93B93" w:rsidRDefault="00CF51A0">
      <w:pPr>
        <w:pStyle w:val="ListeParagraf"/>
        <w:numPr>
          <w:ilvl w:val="0"/>
          <w:numId w:val="7"/>
        </w:numPr>
        <w:tabs>
          <w:tab w:val="left" w:pos="825"/>
        </w:tabs>
        <w:ind w:right="113" w:hanging="360"/>
        <w:jc w:val="both"/>
      </w:pPr>
      <w:r>
        <w:t>İşlenen ve aktarılan ya da aktarım sonucu alınan</w:t>
      </w:r>
      <w:r w:rsidR="00AF7A47">
        <w:t xml:space="preserve"> kişisel verilerin, </w:t>
      </w:r>
      <w:r w:rsidR="00B00976">
        <w:t>NE</w:t>
      </w:r>
      <w:r w:rsidR="005B59BE">
        <w:t>S</w:t>
      </w:r>
      <w:r w:rsidR="00AF7A47">
        <w:t xml:space="preserve"> </w:t>
      </w:r>
      <w:r>
        <w:t xml:space="preserve">bünyesinde yer alan farklı Grup Şirketleri’nce, söz konusu Grup Şirketleri bünyesi içinde yer alan farklı </w:t>
      </w:r>
      <w:r w:rsidR="007A6A71">
        <w:t xml:space="preserve">departmanlar ve </w:t>
      </w:r>
      <w:proofErr w:type="spellStart"/>
      <w:r w:rsidR="00B00976">
        <w:t>NE</w:t>
      </w:r>
      <w:r w:rsidR="005B59BE">
        <w:t>S’in</w:t>
      </w:r>
      <w:proofErr w:type="spellEnd"/>
      <w:r w:rsidR="007A6A71">
        <w:t xml:space="preserve"> </w:t>
      </w:r>
      <w:proofErr w:type="spellStart"/>
      <w:r>
        <w:t>KVKK’dan</w:t>
      </w:r>
      <w:proofErr w:type="spellEnd"/>
      <w:r>
        <w:t xml:space="preserve"> kaynaklanan sorumluluk ve yetki kapsamında kendi adına kişisel verileri işleyen gerçek veya tüzel kişilerce, yetkisiz erişim ve kullanımını engelleyecek tedbirleri</w:t>
      </w:r>
      <w:r>
        <w:rPr>
          <w:spacing w:val="-14"/>
        </w:rPr>
        <w:t xml:space="preserve"> </w:t>
      </w:r>
      <w:r>
        <w:t>alır.</w:t>
      </w:r>
    </w:p>
    <w:p w14:paraId="6178D575" w14:textId="77777777" w:rsidR="00B93B93" w:rsidRDefault="00B93B93">
      <w:pPr>
        <w:pStyle w:val="GvdeMetni"/>
        <w:spacing w:before="2"/>
      </w:pPr>
    </w:p>
    <w:p w14:paraId="73A1D53F" w14:textId="77777777" w:rsidR="00B93B93" w:rsidRDefault="00CF51A0">
      <w:pPr>
        <w:pStyle w:val="GvdeMetni"/>
        <w:ind w:left="116"/>
      </w:pPr>
      <w:r>
        <w:t>İdari açıdan alınan tedbirler:</w:t>
      </w:r>
    </w:p>
    <w:p w14:paraId="227ED9BC" w14:textId="77777777" w:rsidR="00B93B93" w:rsidRDefault="00B93B93">
      <w:pPr>
        <w:pStyle w:val="GvdeMetni"/>
        <w:spacing w:before="9"/>
        <w:rPr>
          <w:sz w:val="21"/>
        </w:rPr>
      </w:pPr>
    </w:p>
    <w:p w14:paraId="7773C0E8" w14:textId="77777777" w:rsidR="00B93B93" w:rsidRDefault="00B00976">
      <w:pPr>
        <w:pStyle w:val="ListeParagraf"/>
        <w:numPr>
          <w:ilvl w:val="0"/>
          <w:numId w:val="7"/>
        </w:numPr>
        <w:tabs>
          <w:tab w:val="left" w:pos="825"/>
        </w:tabs>
        <w:spacing w:before="1"/>
        <w:ind w:right="113" w:hanging="360"/>
        <w:jc w:val="both"/>
      </w:pPr>
      <w:r>
        <w:t>NE</w:t>
      </w:r>
      <w:r w:rsidR="005B59BE">
        <w:t>S</w:t>
      </w:r>
      <w:r w:rsidR="007A6A71">
        <w:t xml:space="preserve"> </w:t>
      </w:r>
      <w:r w:rsidR="00CF51A0">
        <w:t xml:space="preserve">bünyesinde yer alan farklı Grup Şirketleri’nce, söz konusu Grup Şirketleri bünyesi içinde yer alan farklı </w:t>
      </w:r>
      <w:r w:rsidR="007A6A71">
        <w:t xml:space="preserve">departmanlar ve </w:t>
      </w:r>
      <w:proofErr w:type="spellStart"/>
      <w:r>
        <w:t>NE</w:t>
      </w:r>
      <w:r w:rsidR="005B59BE">
        <w:t>S’in</w:t>
      </w:r>
      <w:proofErr w:type="spellEnd"/>
      <w:r w:rsidR="007A6A71">
        <w:t xml:space="preserve"> </w:t>
      </w:r>
      <w:proofErr w:type="spellStart"/>
      <w:r w:rsidR="00CF51A0">
        <w:t>KVKK’dan</w:t>
      </w:r>
      <w:proofErr w:type="spellEnd"/>
      <w:r w:rsidR="00CF51A0">
        <w:t xml:space="preserve"> kaynaklanan sorumluluk ve yetki kapsamında kendi adına kişisel verileri işleyen gerçek veya tüzel kişilerce, kişisel verilere erişimin ne şekilde ve hangi işleme amacı doğrultusunda kimlere verilmesi </w:t>
      </w:r>
      <w:r w:rsidR="00CF51A0">
        <w:lastRenderedPageBreak/>
        <w:t>gerektiğine ilişkin iç politika</w:t>
      </w:r>
      <w:r w:rsidR="00CF51A0">
        <w:rPr>
          <w:spacing w:val="-22"/>
        </w:rPr>
        <w:t xml:space="preserve"> </w:t>
      </w:r>
      <w:r w:rsidR="00CF51A0">
        <w:t>oluşturulmuştur.</w:t>
      </w:r>
    </w:p>
    <w:p w14:paraId="2EBC8CA7" w14:textId="77777777" w:rsidR="00B93B93" w:rsidRDefault="00B93B93">
      <w:pPr>
        <w:pStyle w:val="GvdeMetni"/>
        <w:spacing w:before="10"/>
        <w:rPr>
          <w:sz w:val="21"/>
        </w:rPr>
      </w:pPr>
    </w:p>
    <w:p w14:paraId="126CACA0" w14:textId="77777777" w:rsidR="00B93B93" w:rsidRDefault="00CF51A0">
      <w:pPr>
        <w:pStyle w:val="Balk2"/>
        <w:numPr>
          <w:ilvl w:val="0"/>
          <w:numId w:val="8"/>
        </w:numPr>
        <w:tabs>
          <w:tab w:val="left" w:pos="364"/>
        </w:tabs>
        <w:ind w:left="363" w:hanging="247"/>
      </w:pPr>
      <w:bookmarkStart w:id="24" w:name="_bookmark24"/>
      <w:bookmarkEnd w:id="24"/>
      <w:r>
        <w:t>KİŞİSEL VERİLERİN MUHAFAZASI</w:t>
      </w:r>
      <w:r>
        <w:rPr>
          <w:spacing w:val="-4"/>
        </w:rPr>
        <w:t xml:space="preserve"> </w:t>
      </w:r>
      <w:r>
        <w:t>POLİTİKASI</w:t>
      </w:r>
    </w:p>
    <w:p w14:paraId="6E273450" w14:textId="77777777" w:rsidR="00B93B93" w:rsidRDefault="00B93B93">
      <w:pPr>
        <w:pStyle w:val="GvdeMetni"/>
        <w:spacing w:before="3"/>
        <w:rPr>
          <w:b/>
          <w:sz w:val="23"/>
        </w:rPr>
      </w:pPr>
    </w:p>
    <w:p w14:paraId="710ED81F" w14:textId="77777777" w:rsidR="00B93B93" w:rsidRDefault="00CF51A0">
      <w:pPr>
        <w:pStyle w:val="Balk2"/>
        <w:numPr>
          <w:ilvl w:val="1"/>
          <w:numId w:val="8"/>
        </w:numPr>
        <w:tabs>
          <w:tab w:val="left" w:pos="532"/>
        </w:tabs>
        <w:ind w:left="116" w:right="120" w:firstLine="0"/>
      </w:pPr>
      <w:bookmarkStart w:id="25" w:name="_bookmark25"/>
      <w:bookmarkEnd w:id="25"/>
      <w:r>
        <w:t xml:space="preserve">İlgili Mevzuatta Öngörülen veya İşlendikleri </w:t>
      </w:r>
      <w:r>
        <w:rPr>
          <w:spacing w:val="-3"/>
        </w:rPr>
        <w:t xml:space="preserve">Amaç </w:t>
      </w:r>
      <w:r>
        <w:t>İçin Gerekli Olan Süre Kadar Muhafaza</w:t>
      </w:r>
      <w:r>
        <w:rPr>
          <w:spacing w:val="-2"/>
        </w:rPr>
        <w:t xml:space="preserve"> </w:t>
      </w:r>
      <w:r>
        <w:t>Etme</w:t>
      </w:r>
    </w:p>
    <w:p w14:paraId="61860F3A" w14:textId="64EA6555" w:rsidR="00B93B93" w:rsidRDefault="00B00976">
      <w:pPr>
        <w:pStyle w:val="GvdeMetni"/>
        <w:spacing w:before="3"/>
        <w:ind w:left="116" w:right="113"/>
        <w:jc w:val="both"/>
      </w:pPr>
      <w:r>
        <w:t>NE</w:t>
      </w:r>
      <w:r w:rsidR="005B59BE">
        <w:t>S</w:t>
      </w:r>
      <w:r w:rsidR="00CF51A0">
        <w:t xml:space="preserve">, </w:t>
      </w:r>
      <w:proofErr w:type="spellStart"/>
      <w:r w:rsidR="00CF51A0">
        <w:t>KVKK’nın</w:t>
      </w:r>
      <w:proofErr w:type="spellEnd"/>
      <w:r w:rsidR="00CF51A0">
        <w:t xml:space="preserve"> 7. maddesi ve 5237 sayılı Türk Ceza Kanunu’nun 138. maddesi uyarınca işlediği kişisel verileri yalnızca ilgili mevzuatta öngörülen veya mevzuatta bir süre öngörülmemiş ise kişisel veri işleme amacının gerektirdiği süre kadar muhafaza eder. Tutulan veriler verinin tutulma amacı sona erdikten sonra silinecek olup, bu süre ortalama olarak 2 yıl belirlenmekle birlikte mevzuat olarak daha uzun süre öngörülen veriler mevzuatta belirtildiği süreyle sistemde kalmaya devam</w:t>
      </w:r>
      <w:r w:rsidR="00CF51A0">
        <w:rPr>
          <w:spacing w:val="-4"/>
        </w:rPr>
        <w:t xml:space="preserve"> </w:t>
      </w:r>
      <w:r w:rsidR="00CF51A0">
        <w:t>edecektir.</w:t>
      </w:r>
    </w:p>
    <w:p w14:paraId="6F03088C" w14:textId="77777777" w:rsidR="00B93B93" w:rsidRDefault="00B93B93">
      <w:pPr>
        <w:pStyle w:val="GvdeMetni"/>
        <w:spacing w:before="1"/>
      </w:pPr>
    </w:p>
    <w:p w14:paraId="5EF9B5F1" w14:textId="68E10F7F" w:rsidR="00B93B93" w:rsidRDefault="00CF51A0" w:rsidP="00865D23">
      <w:pPr>
        <w:pStyle w:val="GvdeMetni"/>
        <w:ind w:left="116" w:right="115"/>
        <w:jc w:val="both"/>
        <w:rPr>
          <w:sz w:val="15"/>
        </w:rPr>
      </w:pPr>
      <w:r>
        <w:t>Bu sebeple her bir kişisel veri için ilgili mevzuatta öngörülen veya işlendikleri amaç için gerekli olan süreye ilişkin farklı bir muhafaza süresi geçerli olabilmektedir. Örneğin 213 sayılı Vergi Usul Kanunu 253. maddesi uyarınca defter ve vesikalar 5 yıl süre ile muhafaza edilmelidir.</w:t>
      </w:r>
    </w:p>
    <w:p w14:paraId="2CC5CF52" w14:textId="77777777" w:rsidR="00B93B93" w:rsidRDefault="00CF51A0">
      <w:pPr>
        <w:pStyle w:val="GvdeMetni"/>
        <w:spacing w:before="94"/>
        <w:ind w:left="116" w:right="115"/>
        <w:jc w:val="both"/>
      </w:pPr>
      <w:r>
        <w:t xml:space="preserve">Diğer bir örnek ise 15 Temmuz 2015 tarihli ve 29417 sayılı </w:t>
      </w:r>
      <w:proofErr w:type="gramStart"/>
      <w:r>
        <w:t>Resmi</w:t>
      </w:r>
      <w:proofErr w:type="gramEnd"/>
      <w:r>
        <w:t xml:space="preserve"> Gazetede yayımlanan Ticari İletişim ve Ticari Elektronik İletiler Hakkında Yönetmelik uyarınca, kişisel verilerin pazarlama veya tanıtım amaçları için kullanılacağına ilişkin ilgili kişi onayının geri alındığı durumlarda, kişisel verilerin kayıtları bu tarihten itibaren 1 yıl saklanmalıdır. Ticari elektronik iletinin içeriği ve gönderiye ilişkin diğer her türlü kayıt ise gerektiğinde ilgili bakanlığa sunulmak üzere 3 yıl saklanacaktır.</w:t>
      </w:r>
    </w:p>
    <w:p w14:paraId="3BAF3E6D" w14:textId="77777777" w:rsidR="00B93B93" w:rsidRDefault="00B93B93">
      <w:pPr>
        <w:pStyle w:val="GvdeMetni"/>
        <w:spacing w:before="9"/>
        <w:rPr>
          <w:sz w:val="21"/>
        </w:rPr>
      </w:pPr>
    </w:p>
    <w:p w14:paraId="4CFAB9EF" w14:textId="77777777" w:rsidR="00B93B93" w:rsidRDefault="00CF51A0">
      <w:pPr>
        <w:pStyle w:val="GvdeMetni"/>
        <w:ind w:left="116" w:right="120"/>
        <w:jc w:val="both"/>
      </w:pPr>
      <w:r>
        <w:t>Diğer yandan, bir veri birden fazla amaç için de işlenmiş olabilir ve böyle bir durumda ilgili verinin işlenmesine neden olan tüm nedenler ortadan kalktığında ilgili veri silinir, yok edilir veya anonim hale getirilerek muhafaza edilir.</w:t>
      </w:r>
    </w:p>
    <w:p w14:paraId="49BBD399" w14:textId="77777777" w:rsidR="00B93B93" w:rsidRDefault="00B93B93">
      <w:pPr>
        <w:pStyle w:val="GvdeMetni"/>
        <w:spacing w:before="10"/>
        <w:rPr>
          <w:sz w:val="21"/>
        </w:rPr>
      </w:pPr>
    </w:p>
    <w:p w14:paraId="45B18340" w14:textId="77777777" w:rsidR="00B00976" w:rsidRPr="00B00976" w:rsidRDefault="00CF51A0">
      <w:pPr>
        <w:pStyle w:val="ListeParagraf"/>
        <w:numPr>
          <w:ilvl w:val="1"/>
          <w:numId w:val="8"/>
        </w:numPr>
        <w:tabs>
          <w:tab w:val="left" w:pos="486"/>
        </w:tabs>
        <w:ind w:left="116" w:right="112" w:firstLine="0"/>
      </w:pPr>
      <w:bookmarkStart w:id="26" w:name="_bookmark26"/>
      <w:bookmarkEnd w:id="26"/>
      <w:r>
        <w:rPr>
          <w:b/>
        </w:rPr>
        <w:t>Kişisel Verilerin Muhafa</w:t>
      </w:r>
      <w:r w:rsidR="007A6A71">
        <w:rPr>
          <w:b/>
        </w:rPr>
        <w:t xml:space="preserve">zasına İlişkin ve </w:t>
      </w:r>
      <w:r w:rsidR="00B00976">
        <w:rPr>
          <w:b/>
        </w:rPr>
        <w:t>NE</w:t>
      </w:r>
      <w:r w:rsidR="008D744D">
        <w:rPr>
          <w:b/>
        </w:rPr>
        <w:t>S</w:t>
      </w:r>
      <w:r w:rsidR="007A6A71">
        <w:rPr>
          <w:b/>
        </w:rPr>
        <w:t xml:space="preserve"> </w:t>
      </w:r>
      <w:r>
        <w:rPr>
          <w:b/>
        </w:rPr>
        <w:t xml:space="preserve">Tarafından Alınan Tedbirler </w:t>
      </w:r>
    </w:p>
    <w:p w14:paraId="460512F4" w14:textId="77777777" w:rsidR="00B93B93" w:rsidRDefault="00CF51A0" w:rsidP="00B00976">
      <w:pPr>
        <w:pStyle w:val="ListeParagraf"/>
        <w:tabs>
          <w:tab w:val="left" w:pos="486"/>
        </w:tabs>
        <w:ind w:left="116" w:right="112" w:firstLine="0"/>
      </w:pPr>
      <w:r>
        <w:t>KVKK ve ilgili diğer mevzuat hükümlerine uygun olarak işlenmiş olan kişisel veriler, işlenmesini gerektiren sebeplerin ortadan kalkması halinde doğrudan veya ilgili kiş</w:t>
      </w:r>
      <w:r w:rsidR="007A6A71">
        <w:t xml:space="preserve">inin talebi üzerine </w:t>
      </w:r>
      <w:r w:rsidR="00B00976">
        <w:t>NE</w:t>
      </w:r>
      <w:r w:rsidR="005B59BE">
        <w:t>S</w:t>
      </w:r>
      <w:r w:rsidR="007A6A71">
        <w:t xml:space="preserve"> </w:t>
      </w:r>
      <w:r>
        <w:t>tarafından, bu verilerin hiçbir şekilde kullanılmayacak ve geri getirilmeyecek şekilde silinmesi, yok edilmesi veya anonim hale getirilmesi gerekmektedir. Kişisel verilerin hukuka uygun olarak yok edilmesi veya anonim hale getirilmesine ilişkin usul ve esaslar Kişisel Verilerin Korunması Kanunu uyarınca çıkarılacak olan yönetmelikte belirtilecek ilke ve kurallara uygun şekilde yerine</w:t>
      </w:r>
      <w:r>
        <w:rPr>
          <w:spacing w:val="-7"/>
        </w:rPr>
        <w:t xml:space="preserve"> </w:t>
      </w:r>
      <w:r>
        <w:t>getirilecektir.</w:t>
      </w:r>
    </w:p>
    <w:p w14:paraId="4BB4F946" w14:textId="77777777" w:rsidR="00B93B93" w:rsidRDefault="00B93B93">
      <w:pPr>
        <w:pStyle w:val="GvdeMetni"/>
        <w:spacing w:before="4"/>
      </w:pPr>
    </w:p>
    <w:p w14:paraId="78CBDC13" w14:textId="77777777" w:rsidR="00B93B93" w:rsidRDefault="00CF51A0">
      <w:pPr>
        <w:pStyle w:val="GvdeMetni"/>
        <w:ind w:left="116"/>
      </w:pPr>
      <w:r>
        <w:t>Teknik açıdan alınan tedbirler:</w:t>
      </w:r>
    </w:p>
    <w:p w14:paraId="3FC6C973" w14:textId="77777777" w:rsidR="00B93B93" w:rsidRDefault="00B93B93">
      <w:pPr>
        <w:pStyle w:val="GvdeMetni"/>
        <w:spacing w:before="9"/>
        <w:rPr>
          <w:sz w:val="21"/>
        </w:rPr>
      </w:pPr>
    </w:p>
    <w:p w14:paraId="482B270E" w14:textId="77777777" w:rsidR="00B93B93" w:rsidRDefault="00B00976">
      <w:pPr>
        <w:pStyle w:val="ListeParagraf"/>
        <w:numPr>
          <w:ilvl w:val="0"/>
          <w:numId w:val="6"/>
        </w:numPr>
        <w:tabs>
          <w:tab w:val="left" w:pos="825"/>
        </w:tabs>
        <w:ind w:right="115" w:hanging="360"/>
        <w:jc w:val="both"/>
      </w:pPr>
      <w:r>
        <w:t>NE</w:t>
      </w:r>
      <w:r w:rsidR="005B59BE">
        <w:t>S</w:t>
      </w:r>
      <w:r w:rsidR="007A6A71">
        <w:t xml:space="preserve"> </w:t>
      </w:r>
      <w:r w:rsidR="00CF51A0">
        <w:t>tarafından kişisel verilerin silinmesi, yok edilmesi ve anonimleştirilmesine ilişkin gerekli sistemler ve denetim mekanizmaları</w:t>
      </w:r>
      <w:r w:rsidR="00CF51A0">
        <w:rPr>
          <w:spacing w:val="-12"/>
        </w:rPr>
        <w:t xml:space="preserve"> </w:t>
      </w:r>
      <w:r w:rsidR="00CF51A0">
        <w:t>oluşturulur.</w:t>
      </w:r>
    </w:p>
    <w:p w14:paraId="3A861B9A" w14:textId="77777777" w:rsidR="00B93B93" w:rsidRDefault="00B93B93">
      <w:pPr>
        <w:pStyle w:val="GvdeMetni"/>
        <w:spacing w:before="2"/>
      </w:pPr>
    </w:p>
    <w:p w14:paraId="45DDC2C7" w14:textId="77777777" w:rsidR="00B93B93" w:rsidRDefault="00CF51A0">
      <w:pPr>
        <w:pStyle w:val="GvdeMetni"/>
        <w:ind w:left="116"/>
      </w:pPr>
      <w:r>
        <w:t>İdari açıdan alınan tedbirler:</w:t>
      </w:r>
    </w:p>
    <w:p w14:paraId="67863258" w14:textId="77777777" w:rsidR="00B93B93" w:rsidRDefault="00B93B93">
      <w:pPr>
        <w:pStyle w:val="GvdeMetni"/>
        <w:spacing w:before="1"/>
      </w:pPr>
    </w:p>
    <w:p w14:paraId="224642F2" w14:textId="77777777" w:rsidR="00B93B93" w:rsidRDefault="00B00976">
      <w:pPr>
        <w:pStyle w:val="ListeParagraf"/>
        <w:numPr>
          <w:ilvl w:val="0"/>
          <w:numId w:val="6"/>
        </w:numPr>
        <w:tabs>
          <w:tab w:val="left" w:pos="825"/>
        </w:tabs>
        <w:ind w:right="116" w:hanging="360"/>
        <w:jc w:val="both"/>
      </w:pPr>
      <w:r>
        <w:t>NE</w:t>
      </w:r>
      <w:r w:rsidR="005B59BE">
        <w:t>S</w:t>
      </w:r>
      <w:r w:rsidR="00CF51A0">
        <w:t xml:space="preserve">, </w:t>
      </w:r>
      <w:proofErr w:type="spellStart"/>
      <w:r w:rsidR="00CF51A0">
        <w:t>KVKK’dan</w:t>
      </w:r>
      <w:proofErr w:type="spellEnd"/>
      <w:r w:rsidR="00CF51A0">
        <w:t xml:space="preserve"> kaynaklanan sorumluluk ve yetkiye dayanarak Grup </w:t>
      </w:r>
      <w:r w:rsidR="00CF51A0">
        <w:rPr>
          <w:spacing w:val="-3"/>
        </w:rPr>
        <w:t xml:space="preserve">adına </w:t>
      </w:r>
      <w:r w:rsidR="00CF51A0">
        <w:t>kişisel verileri işleyen gerçek veya tüzel kişileri kişisel verilerin hukuka uygun bir şekilde muhafazasına ilişkin bilgilendirmek ve farkındalık yaratmak; aynı zamanda bu kişilerle akdedilen sözleşmeler çerçevesinde kişisel verilerinin hukuka uygun şekilde muhafaza edilmesine ve silinmesi, yok edilmesi veya anonim hale getirilmesine ilişkin önlemleri almalarını</w:t>
      </w:r>
      <w:r w:rsidR="00CF51A0">
        <w:rPr>
          <w:spacing w:val="-4"/>
        </w:rPr>
        <w:t xml:space="preserve"> </w:t>
      </w:r>
      <w:r w:rsidR="00CF51A0">
        <w:t>sağlar.</w:t>
      </w:r>
    </w:p>
    <w:p w14:paraId="7C8303BE" w14:textId="77777777" w:rsidR="00B93B93" w:rsidRDefault="00B93B93">
      <w:pPr>
        <w:pStyle w:val="GvdeMetni"/>
        <w:spacing w:before="9"/>
        <w:rPr>
          <w:sz w:val="21"/>
        </w:rPr>
      </w:pPr>
    </w:p>
    <w:p w14:paraId="49339B51" w14:textId="77777777" w:rsidR="00B93B93" w:rsidRDefault="00B00976">
      <w:pPr>
        <w:pStyle w:val="ListeParagraf"/>
        <w:numPr>
          <w:ilvl w:val="0"/>
          <w:numId w:val="6"/>
        </w:numPr>
        <w:tabs>
          <w:tab w:val="left" w:pos="825"/>
        </w:tabs>
        <w:spacing w:before="1"/>
        <w:ind w:right="119" w:hanging="360"/>
        <w:jc w:val="both"/>
      </w:pPr>
      <w:r>
        <w:t>NE</w:t>
      </w:r>
      <w:r w:rsidR="005B59BE">
        <w:t>S</w:t>
      </w:r>
      <w:r w:rsidR="00CF51A0">
        <w:t xml:space="preserve">, </w:t>
      </w:r>
      <w:proofErr w:type="spellStart"/>
      <w:r w:rsidR="00CF51A0">
        <w:t>KKVK’dan</w:t>
      </w:r>
      <w:proofErr w:type="spellEnd"/>
      <w:r w:rsidR="00CF51A0">
        <w:t xml:space="preserve"> kaynaklanan sorumluluk ve yetkiye dayanarak Grup </w:t>
      </w:r>
      <w:r w:rsidR="00CF51A0">
        <w:rPr>
          <w:spacing w:val="-3"/>
        </w:rPr>
        <w:t xml:space="preserve">adına </w:t>
      </w:r>
      <w:r w:rsidR="00CF51A0">
        <w:t>kişisel verileri işleyen gerçek veya tüzel kişilerinin yürüttüğü kişisel verilerin muhafazası faaliyetlerini denetlemekle</w:t>
      </w:r>
      <w:r w:rsidR="00CF51A0">
        <w:rPr>
          <w:spacing w:val="-5"/>
        </w:rPr>
        <w:t xml:space="preserve"> </w:t>
      </w:r>
      <w:r w:rsidR="00CF51A0">
        <w:t>sorumludur.</w:t>
      </w:r>
    </w:p>
    <w:p w14:paraId="5BDA3FAD" w14:textId="77777777" w:rsidR="00B93B93" w:rsidRDefault="00B93B93">
      <w:pPr>
        <w:pStyle w:val="GvdeMetni"/>
        <w:spacing w:before="9"/>
        <w:rPr>
          <w:sz w:val="21"/>
        </w:rPr>
      </w:pPr>
    </w:p>
    <w:p w14:paraId="5EC9B41A" w14:textId="77777777" w:rsidR="00B93B93" w:rsidRDefault="00CF51A0">
      <w:pPr>
        <w:pStyle w:val="Balk2"/>
        <w:numPr>
          <w:ilvl w:val="0"/>
          <w:numId w:val="8"/>
        </w:numPr>
        <w:tabs>
          <w:tab w:val="left" w:pos="486"/>
        </w:tabs>
        <w:spacing w:before="1"/>
        <w:ind w:left="485" w:hanging="369"/>
      </w:pPr>
      <w:bookmarkStart w:id="27" w:name="_bookmark27"/>
      <w:bookmarkEnd w:id="27"/>
      <w:r>
        <w:t>KİŞİSEL VERİLERİN GÜVENLİĞİ</w:t>
      </w:r>
      <w:r>
        <w:rPr>
          <w:spacing w:val="-2"/>
        </w:rPr>
        <w:t xml:space="preserve"> </w:t>
      </w:r>
      <w:r>
        <w:t>POLİTİKASI</w:t>
      </w:r>
    </w:p>
    <w:p w14:paraId="7B0F24A1" w14:textId="77777777" w:rsidR="00B93B93" w:rsidRDefault="00B93B93">
      <w:pPr>
        <w:pStyle w:val="GvdeMetni"/>
        <w:spacing w:before="3"/>
        <w:rPr>
          <w:b/>
          <w:sz w:val="23"/>
        </w:rPr>
      </w:pPr>
    </w:p>
    <w:p w14:paraId="0EFD36DE" w14:textId="77777777" w:rsidR="00B93B93" w:rsidRDefault="00B00976">
      <w:pPr>
        <w:pStyle w:val="Balk2"/>
        <w:numPr>
          <w:ilvl w:val="1"/>
          <w:numId w:val="8"/>
        </w:numPr>
        <w:tabs>
          <w:tab w:val="left" w:pos="608"/>
        </w:tabs>
        <w:ind w:left="607" w:hanging="491"/>
      </w:pPr>
      <w:bookmarkStart w:id="28" w:name="_bookmark28"/>
      <w:bookmarkEnd w:id="28"/>
      <w:proofErr w:type="spellStart"/>
      <w:r>
        <w:t>NE</w:t>
      </w:r>
      <w:r w:rsidR="005B59BE">
        <w:t>S’nin</w:t>
      </w:r>
      <w:proofErr w:type="spellEnd"/>
      <w:r w:rsidR="007A6A71">
        <w:t xml:space="preserve"> </w:t>
      </w:r>
      <w:r w:rsidR="00CF51A0">
        <w:t>Veri Güvenliğine İlişkin</w:t>
      </w:r>
      <w:r w:rsidR="00CF51A0">
        <w:rPr>
          <w:spacing w:val="-13"/>
        </w:rPr>
        <w:t xml:space="preserve"> </w:t>
      </w:r>
      <w:r w:rsidR="00CF51A0">
        <w:t>Yükümlülükleri</w:t>
      </w:r>
    </w:p>
    <w:p w14:paraId="232E9839" w14:textId="77777777" w:rsidR="00B93B93" w:rsidRDefault="00CF51A0">
      <w:pPr>
        <w:pStyle w:val="GvdeMetni"/>
        <w:spacing w:before="4"/>
        <w:ind w:left="116"/>
      </w:pPr>
      <w:proofErr w:type="spellStart"/>
      <w:r>
        <w:t>KVKK’nın</w:t>
      </w:r>
      <w:proofErr w:type="spellEnd"/>
      <w:r>
        <w:t xml:space="preserve"> 12. maddesi uyarınca, veri soru</w:t>
      </w:r>
      <w:r w:rsidR="007A6A71">
        <w:t xml:space="preserve">mlusu sıfatıyla </w:t>
      </w:r>
      <w:proofErr w:type="spellStart"/>
      <w:r w:rsidR="00B00976">
        <w:t>NE</w:t>
      </w:r>
      <w:r w:rsidR="005B59BE">
        <w:t>S’nin</w:t>
      </w:r>
      <w:proofErr w:type="spellEnd"/>
      <w:r w:rsidR="007A6A71">
        <w:t xml:space="preserve"> </w:t>
      </w:r>
      <w:r>
        <w:t>veri güvenliğine ilişkin yükümlülükleri şu şekildedir:</w:t>
      </w:r>
    </w:p>
    <w:p w14:paraId="4D9297AD" w14:textId="77777777" w:rsidR="00B93B93" w:rsidRDefault="00B93B93">
      <w:pPr>
        <w:pStyle w:val="GvdeMetni"/>
      </w:pPr>
    </w:p>
    <w:p w14:paraId="0BD1A0F1" w14:textId="77777777" w:rsidR="00B93B93" w:rsidRDefault="00CF51A0">
      <w:pPr>
        <w:pStyle w:val="GvdeMetni"/>
        <w:ind w:left="116"/>
      </w:pPr>
      <w:r>
        <w:t>Kişisel verilerin;</w:t>
      </w:r>
    </w:p>
    <w:p w14:paraId="0417EFE8" w14:textId="77777777" w:rsidR="00B93B93" w:rsidRDefault="00B93B93">
      <w:pPr>
        <w:pStyle w:val="GvdeMetni"/>
      </w:pPr>
    </w:p>
    <w:p w14:paraId="255B4D28" w14:textId="77777777" w:rsidR="00B93B93" w:rsidRDefault="00CF51A0">
      <w:pPr>
        <w:pStyle w:val="ListeParagraf"/>
        <w:numPr>
          <w:ilvl w:val="0"/>
          <w:numId w:val="5"/>
        </w:numPr>
        <w:tabs>
          <w:tab w:val="left" w:pos="824"/>
          <w:tab w:val="left" w:pos="825"/>
        </w:tabs>
        <w:spacing w:line="252" w:lineRule="exact"/>
      </w:pPr>
      <w:proofErr w:type="gramStart"/>
      <w:r>
        <w:t>hukuka</w:t>
      </w:r>
      <w:proofErr w:type="gramEnd"/>
      <w:r>
        <w:t xml:space="preserve"> aykırı işlenmesini</w:t>
      </w:r>
      <w:r>
        <w:rPr>
          <w:spacing w:val="-6"/>
        </w:rPr>
        <w:t xml:space="preserve"> </w:t>
      </w:r>
      <w:r>
        <w:t>önlemek,</w:t>
      </w:r>
    </w:p>
    <w:p w14:paraId="3AABC203" w14:textId="77777777" w:rsidR="00B93B93" w:rsidRDefault="00CF51A0">
      <w:pPr>
        <w:pStyle w:val="ListeParagraf"/>
        <w:numPr>
          <w:ilvl w:val="0"/>
          <w:numId w:val="5"/>
        </w:numPr>
        <w:tabs>
          <w:tab w:val="left" w:pos="824"/>
          <w:tab w:val="left" w:pos="825"/>
        </w:tabs>
        <w:spacing w:line="252" w:lineRule="exact"/>
      </w:pPr>
      <w:proofErr w:type="gramStart"/>
      <w:r>
        <w:t>hukuka</w:t>
      </w:r>
      <w:proofErr w:type="gramEnd"/>
      <w:r>
        <w:t xml:space="preserve"> aykırı erişimini</w:t>
      </w:r>
      <w:r>
        <w:rPr>
          <w:spacing w:val="-7"/>
        </w:rPr>
        <w:t xml:space="preserve"> </w:t>
      </w:r>
      <w:r>
        <w:t>önlemek,</w:t>
      </w:r>
    </w:p>
    <w:p w14:paraId="6A3EB5B1" w14:textId="77777777" w:rsidR="00B93B93" w:rsidRDefault="00CF51A0">
      <w:pPr>
        <w:pStyle w:val="ListeParagraf"/>
        <w:numPr>
          <w:ilvl w:val="0"/>
          <w:numId w:val="5"/>
        </w:numPr>
        <w:tabs>
          <w:tab w:val="left" w:pos="824"/>
          <w:tab w:val="left" w:pos="825"/>
        </w:tabs>
        <w:spacing w:before="2"/>
      </w:pPr>
      <w:proofErr w:type="gramStart"/>
      <w:r>
        <w:t>muhafazasını</w:t>
      </w:r>
      <w:proofErr w:type="gramEnd"/>
      <w:r>
        <w:rPr>
          <w:spacing w:val="-4"/>
        </w:rPr>
        <w:t xml:space="preserve"> </w:t>
      </w:r>
      <w:r>
        <w:t>sağlamak</w:t>
      </w:r>
    </w:p>
    <w:p w14:paraId="02CD47E2" w14:textId="77777777" w:rsidR="00B93B93" w:rsidRDefault="00B93B93">
      <w:pPr>
        <w:pStyle w:val="GvdeMetni"/>
        <w:spacing w:before="9"/>
        <w:rPr>
          <w:sz w:val="21"/>
        </w:rPr>
      </w:pPr>
    </w:p>
    <w:p w14:paraId="4FDD1123" w14:textId="67A37690" w:rsidR="00B93B93" w:rsidRDefault="00CF51A0" w:rsidP="00865D23">
      <w:pPr>
        <w:pStyle w:val="GvdeMetni"/>
        <w:ind w:left="116"/>
        <w:rPr>
          <w:sz w:val="14"/>
        </w:rPr>
      </w:pPr>
      <w:proofErr w:type="gramStart"/>
      <w:r>
        <w:t>için</w:t>
      </w:r>
      <w:proofErr w:type="gramEnd"/>
      <w:r>
        <w:t xml:space="preserve"> her türlü teknik ve idari tedbir almak,</w:t>
      </w:r>
    </w:p>
    <w:p w14:paraId="6EE74327" w14:textId="77777777" w:rsidR="00B93B93" w:rsidRDefault="00CF51A0">
      <w:pPr>
        <w:pStyle w:val="ListeParagraf"/>
        <w:numPr>
          <w:ilvl w:val="2"/>
          <w:numId w:val="8"/>
        </w:numPr>
        <w:tabs>
          <w:tab w:val="left" w:pos="824"/>
          <w:tab w:val="left" w:pos="825"/>
        </w:tabs>
        <w:spacing w:before="101" w:line="268" w:lineRule="exact"/>
        <w:ind w:left="836" w:hanging="360"/>
      </w:pPr>
      <w:r>
        <w:t>Kuruluşu içinde gerekli denetimleri yapmak veya</w:t>
      </w:r>
      <w:r>
        <w:rPr>
          <w:spacing w:val="-5"/>
        </w:rPr>
        <w:t xml:space="preserve"> </w:t>
      </w:r>
      <w:r>
        <w:t>yaptırmak,</w:t>
      </w:r>
    </w:p>
    <w:p w14:paraId="39082E66" w14:textId="77777777" w:rsidR="00B93B93" w:rsidRDefault="00CF51A0">
      <w:pPr>
        <w:pStyle w:val="ListeParagraf"/>
        <w:numPr>
          <w:ilvl w:val="2"/>
          <w:numId w:val="8"/>
        </w:numPr>
        <w:tabs>
          <w:tab w:val="left" w:pos="825"/>
        </w:tabs>
        <w:ind w:left="836" w:right="118" w:hanging="360"/>
        <w:jc w:val="both"/>
      </w:pPr>
      <w:r>
        <w:t>Kendisi adına kişisel verileri işleyen kişilerin veya organlarında görev alan yetkililerin görevlerinden ayrılsalar dahi, görevleri sırasında öğrendikleri kişisel verileri kanun hükümlerine aykırı olarak başkasına açıklamaması ve işleme amacı dışında kullanmaması için gerekli önlemleri</w:t>
      </w:r>
      <w:r>
        <w:rPr>
          <w:spacing w:val="-3"/>
        </w:rPr>
        <w:t xml:space="preserve"> </w:t>
      </w:r>
      <w:r>
        <w:t>almak,</w:t>
      </w:r>
    </w:p>
    <w:p w14:paraId="09E8C305" w14:textId="77777777" w:rsidR="00B93B93" w:rsidRDefault="00CF51A0">
      <w:pPr>
        <w:pStyle w:val="ListeParagraf"/>
        <w:numPr>
          <w:ilvl w:val="2"/>
          <w:numId w:val="8"/>
        </w:numPr>
        <w:tabs>
          <w:tab w:val="left" w:pos="824"/>
          <w:tab w:val="left" w:pos="825"/>
        </w:tabs>
        <w:spacing w:line="237" w:lineRule="auto"/>
        <w:ind w:left="836" w:right="118" w:hanging="360"/>
      </w:pPr>
      <w:r>
        <w:t>İşlenen kişisel verilerin hukuka aykırı olarak başkaları tarafından ele geçirilmesi halinde ilgilisine ve Kurul’a</w:t>
      </w:r>
      <w:r>
        <w:rPr>
          <w:spacing w:val="-1"/>
        </w:rPr>
        <w:t xml:space="preserve"> </w:t>
      </w:r>
      <w:r>
        <w:t>bildirmek</w:t>
      </w:r>
    </w:p>
    <w:p w14:paraId="418E40A0" w14:textId="77777777" w:rsidR="00B93B93" w:rsidRDefault="00B93B93">
      <w:pPr>
        <w:pStyle w:val="GvdeMetni"/>
      </w:pPr>
    </w:p>
    <w:p w14:paraId="0952219B" w14:textId="77777777" w:rsidR="00B93B93" w:rsidRDefault="00CF51A0">
      <w:pPr>
        <w:pStyle w:val="GvdeMetni"/>
        <w:ind w:left="116"/>
      </w:pPr>
      <w:proofErr w:type="gramStart"/>
      <w:r>
        <w:t>ile</w:t>
      </w:r>
      <w:proofErr w:type="gramEnd"/>
      <w:r>
        <w:t xml:space="preserve"> yükümlüdür.</w:t>
      </w:r>
    </w:p>
    <w:p w14:paraId="2EDFE4DE" w14:textId="77777777" w:rsidR="00B93B93" w:rsidRDefault="00B93B93">
      <w:pPr>
        <w:pStyle w:val="GvdeMetni"/>
        <w:spacing w:before="9"/>
        <w:rPr>
          <w:sz w:val="21"/>
        </w:rPr>
      </w:pPr>
    </w:p>
    <w:p w14:paraId="5E5BDCE8" w14:textId="77777777" w:rsidR="00B93B93" w:rsidRDefault="00B00976">
      <w:pPr>
        <w:pStyle w:val="Balk2"/>
        <w:numPr>
          <w:ilvl w:val="1"/>
          <w:numId w:val="8"/>
        </w:numPr>
        <w:tabs>
          <w:tab w:val="left" w:pos="608"/>
        </w:tabs>
        <w:ind w:left="607" w:hanging="491"/>
      </w:pPr>
      <w:bookmarkStart w:id="29" w:name="_bookmark29"/>
      <w:bookmarkEnd w:id="29"/>
      <w:proofErr w:type="spellStart"/>
      <w:r>
        <w:t>NE</w:t>
      </w:r>
      <w:r w:rsidR="005B59BE">
        <w:t>S’nin</w:t>
      </w:r>
      <w:proofErr w:type="spellEnd"/>
      <w:r w:rsidR="007A6A71">
        <w:t xml:space="preserve"> </w:t>
      </w:r>
      <w:r w:rsidR="00CF51A0">
        <w:t>Veri Güvenliğine İlişkin Aldığı</w:t>
      </w:r>
      <w:r w:rsidR="00CF51A0">
        <w:rPr>
          <w:spacing w:val="-12"/>
        </w:rPr>
        <w:t xml:space="preserve"> </w:t>
      </w:r>
      <w:r w:rsidR="00CF51A0">
        <w:t>Tedbirler</w:t>
      </w:r>
    </w:p>
    <w:p w14:paraId="05369C55" w14:textId="77777777" w:rsidR="00B93B93" w:rsidRDefault="00CF51A0">
      <w:pPr>
        <w:pStyle w:val="GvdeMetni"/>
        <w:spacing w:before="4"/>
        <w:ind w:left="116" w:right="115"/>
        <w:jc w:val="both"/>
      </w:pPr>
      <w:r>
        <w:t>Kişisel verilerin güvenliğine ilişkin yükümlülüklerin yerine getirilmesi açısından ve güvenliğin risk teşkil ettiği durumlarda hızlı bir şekilde hare</w:t>
      </w:r>
      <w:r w:rsidR="007A6A71">
        <w:t xml:space="preserve">ket edilmesi adına, </w:t>
      </w:r>
      <w:r w:rsidR="00B00976">
        <w:t>NE</w:t>
      </w:r>
      <w:r w:rsidR="005B59BE">
        <w:t>S</w:t>
      </w:r>
      <w:r w:rsidR="007A6A71">
        <w:t xml:space="preserve"> </w:t>
      </w:r>
      <w:r>
        <w:t>aşağıda sıralanmış olan tedbirleri alır:</w:t>
      </w:r>
    </w:p>
    <w:p w14:paraId="1B181983" w14:textId="77777777" w:rsidR="00B93B93" w:rsidRDefault="00B93B93">
      <w:pPr>
        <w:pStyle w:val="GvdeMetni"/>
        <w:spacing w:before="8"/>
        <w:rPr>
          <w:sz w:val="21"/>
        </w:rPr>
      </w:pPr>
    </w:p>
    <w:p w14:paraId="069765A6" w14:textId="77777777" w:rsidR="00B93B93" w:rsidRDefault="00CF51A0">
      <w:pPr>
        <w:pStyle w:val="Balk2"/>
        <w:numPr>
          <w:ilvl w:val="2"/>
          <w:numId w:val="4"/>
        </w:numPr>
        <w:tabs>
          <w:tab w:val="left" w:pos="908"/>
        </w:tabs>
        <w:ind w:right="113" w:firstLine="0"/>
      </w:pPr>
      <w:bookmarkStart w:id="30" w:name="_bookmark30"/>
      <w:bookmarkEnd w:id="30"/>
      <w:r>
        <w:t>Kişisel verilere hukuka aykırı erişimi engellemek için alınan teknik ve idari tedbirler</w:t>
      </w:r>
    </w:p>
    <w:p w14:paraId="7923477A" w14:textId="77777777" w:rsidR="00B93B93" w:rsidRDefault="00CF51A0">
      <w:pPr>
        <w:pStyle w:val="GvdeMetni"/>
        <w:spacing w:before="3"/>
        <w:ind w:left="116" w:right="116"/>
        <w:jc w:val="both"/>
      </w:pPr>
      <w:r>
        <w:t>Kişisel verinin işlenmesi, aktarılması ve muhafaza edilmesine ilişkin ilgili bölümlerde alınması gereken teknik ve idari ted</w:t>
      </w:r>
      <w:r w:rsidR="007A6A71">
        <w:t xml:space="preserve">birler sayılmıştır. </w:t>
      </w:r>
      <w:r w:rsidR="00B00976">
        <w:t>NE</w:t>
      </w:r>
      <w:r w:rsidR="005B59BE">
        <w:t>S</w:t>
      </w:r>
      <w:r w:rsidR="007A6A71">
        <w:t xml:space="preserve"> </w:t>
      </w:r>
      <w:r>
        <w:t>bu tedbirleri eksiksiz olarak almak ve hukuka aykırı erişimi engellemekle yükümlü olduğu halde; yine de üçüncü kişilerin kişisel verilere hukuka aykırı erişimi söz konusu olmuş ise; kişisel verilerin korunmasına ilişkin ilgili mevzuata ve Kurul kararlarına uygun şekilde ilgililerin zarar görmemesi için teknik ve idari tüm tedbirleri</w:t>
      </w:r>
      <w:r>
        <w:rPr>
          <w:spacing w:val="-2"/>
        </w:rPr>
        <w:t xml:space="preserve"> </w:t>
      </w:r>
      <w:r>
        <w:t>alır.</w:t>
      </w:r>
    </w:p>
    <w:p w14:paraId="5979F9AC" w14:textId="77777777" w:rsidR="00B93B93" w:rsidRDefault="00B93B93">
      <w:pPr>
        <w:pStyle w:val="GvdeMetni"/>
        <w:spacing w:before="10"/>
        <w:rPr>
          <w:sz w:val="21"/>
        </w:rPr>
      </w:pPr>
    </w:p>
    <w:p w14:paraId="376C1A1F" w14:textId="77777777" w:rsidR="00B93B93" w:rsidRDefault="00CF51A0">
      <w:pPr>
        <w:pStyle w:val="ListeParagraf"/>
        <w:numPr>
          <w:ilvl w:val="2"/>
          <w:numId w:val="4"/>
        </w:numPr>
        <w:tabs>
          <w:tab w:val="left" w:pos="853"/>
        </w:tabs>
        <w:ind w:right="115" w:firstLine="0"/>
      </w:pPr>
      <w:bookmarkStart w:id="31" w:name="_bookmark31"/>
      <w:bookmarkEnd w:id="31"/>
      <w:r>
        <w:rPr>
          <w:b/>
        </w:rPr>
        <w:t xml:space="preserve">Kişisel verilerin korunması konusunda alınan tedbirler ve bunların denetimi </w:t>
      </w:r>
      <w:r>
        <w:t>Şirket bünyesinde kullanılmakta olan veri kayıt sistemlerinin KVKK ve ilgili mevzuata uygun şekilde oluşturulduğu ve kullanıldığı periyodik olarak takip edilerek denetlenir ve bu konuda yetkili kılınan kişi veya kurula raporlama</w:t>
      </w:r>
      <w:r>
        <w:rPr>
          <w:spacing w:val="-2"/>
        </w:rPr>
        <w:t xml:space="preserve"> </w:t>
      </w:r>
      <w:r>
        <w:t>yapılır.</w:t>
      </w:r>
    </w:p>
    <w:p w14:paraId="4932DA8C" w14:textId="77777777" w:rsidR="00B93B93" w:rsidRDefault="00B93B93">
      <w:pPr>
        <w:pStyle w:val="GvdeMetni"/>
        <w:spacing w:before="2"/>
      </w:pPr>
    </w:p>
    <w:p w14:paraId="3EF70B0B" w14:textId="77777777" w:rsidR="00B93B93" w:rsidRDefault="00B00976">
      <w:pPr>
        <w:pStyle w:val="GvdeMetni"/>
        <w:ind w:left="116" w:right="115"/>
        <w:jc w:val="both"/>
      </w:pPr>
      <w:r>
        <w:t>NE</w:t>
      </w:r>
      <w:r w:rsidR="005B59BE">
        <w:t>S</w:t>
      </w:r>
      <w:r w:rsidR="00CF51A0">
        <w:t>, verdiği yetkiye dayanarak onun adına kişisel verileri işleyen gerçek veya tüzel kişileri kişisel verilerin hukuka uygun bir şekilde korunmasına ilişkin bilgi vermekle ve farkındalık yaratmakla; aynı zamanda bu kişilerle akdedilen sözleşmeler çerçevesinde kişisel verilerinin hukuka uygun şekilde korunmasına yönelik hükümler belirlemekle yükümlüdür.</w:t>
      </w:r>
    </w:p>
    <w:p w14:paraId="266F8B33" w14:textId="77777777" w:rsidR="00B93B93" w:rsidRDefault="00B93B93">
      <w:pPr>
        <w:pStyle w:val="GvdeMetni"/>
        <w:spacing w:before="9"/>
        <w:rPr>
          <w:sz w:val="21"/>
        </w:rPr>
      </w:pPr>
    </w:p>
    <w:p w14:paraId="203BF414" w14:textId="77777777" w:rsidR="00B93B93" w:rsidRDefault="00CF51A0">
      <w:pPr>
        <w:pStyle w:val="Balk2"/>
        <w:numPr>
          <w:ilvl w:val="2"/>
          <w:numId w:val="4"/>
        </w:numPr>
        <w:tabs>
          <w:tab w:val="left" w:pos="853"/>
        </w:tabs>
        <w:ind w:left="852" w:hanging="736"/>
      </w:pPr>
      <w:bookmarkStart w:id="32" w:name="_bookmark32"/>
      <w:bookmarkEnd w:id="32"/>
      <w:r>
        <w:t>Kişisel verilerin yetkisiz bir şekilde ifşası durumunda alınacak</w:t>
      </w:r>
      <w:r>
        <w:rPr>
          <w:spacing w:val="-16"/>
        </w:rPr>
        <w:t xml:space="preserve"> </w:t>
      </w:r>
      <w:r>
        <w:t>tedbirler</w:t>
      </w:r>
    </w:p>
    <w:p w14:paraId="370F60DC" w14:textId="77777777" w:rsidR="00B93B93" w:rsidRDefault="00B00976">
      <w:pPr>
        <w:pStyle w:val="GvdeMetni"/>
        <w:spacing w:before="2"/>
        <w:ind w:left="116" w:right="116"/>
        <w:jc w:val="both"/>
      </w:pPr>
      <w:r>
        <w:t>NE</w:t>
      </w:r>
      <w:r w:rsidR="005B59BE">
        <w:t>S</w:t>
      </w:r>
      <w:r w:rsidR="00CF51A0">
        <w:t>, kişisel verilerin yetkisiz bir şekilde ifşasının engellenmesine yönelik tedbirler almakla ve buna ilişkin iç politika oluşturmakla yükümlüdür. Buna ek olarak, s</w:t>
      </w:r>
      <w:r w:rsidR="007A6A71">
        <w:t xml:space="preserve">öz konusu durumlarda </w:t>
      </w:r>
      <w:r>
        <w:t>NE</w:t>
      </w:r>
      <w:r w:rsidR="005B59BE">
        <w:t>S</w:t>
      </w:r>
      <w:r w:rsidR="00CF51A0">
        <w:t xml:space="preserve">, veri sorumlusu olarak, kişisel verileri yetkisiz bir şekilde ifşa edilen kişileri ve Kurulu </w:t>
      </w:r>
      <w:r w:rsidR="00CF51A0">
        <w:lastRenderedPageBreak/>
        <w:t>bilgilendirmekle yükümlüdür.</w:t>
      </w:r>
    </w:p>
    <w:p w14:paraId="6403973C" w14:textId="77777777" w:rsidR="00B93B93" w:rsidRDefault="00B93B93">
      <w:pPr>
        <w:pStyle w:val="GvdeMetni"/>
        <w:spacing w:before="9"/>
        <w:rPr>
          <w:sz w:val="21"/>
        </w:rPr>
      </w:pPr>
    </w:p>
    <w:p w14:paraId="78CDC54A" w14:textId="77777777" w:rsidR="00B93B93" w:rsidRDefault="00CF51A0">
      <w:pPr>
        <w:pStyle w:val="Balk2"/>
        <w:numPr>
          <w:ilvl w:val="0"/>
          <w:numId w:val="8"/>
        </w:numPr>
        <w:tabs>
          <w:tab w:val="left" w:pos="484"/>
        </w:tabs>
        <w:ind w:left="483" w:hanging="367"/>
      </w:pPr>
      <w:bookmarkStart w:id="33" w:name="_bookmark33"/>
      <w:bookmarkEnd w:id="33"/>
      <w:r>
        <w:t>İLGİLİ KİŞİNİN</w:t>
      </w:r>
      <w:r>
        <w:rPr>
          <w:spacing w:val="-2"/>
        </w:rPr>
        <w:t xml:space="preserve"> </w:t>
      </w:r>
      <w:r>
        <w:t>HAKLARI</w:t>
      </w:r>
    </w:p>
    <w:p w14:paraId="0916A8B0" w14:textId="77777777" w:rsidR="00B93B93" w:rsidRDefault="00B93B93">
      <w:pPr>
        <w:pStyle w:val="GvdeMetni"/>
        <w:spacing w:before="6"/>
        <w:rPr>
          <w:b/>
          <w:sz w:val="23"/>
        </w:rPr>
      </w:pPr>
    </w:p>
    <w:p w14:paraId="455224B4" w14:textId="77777777" w:rsidR="00B93B93" w:rsidRDefault="00CF51A0">
      <w:pPr>
        <w:pStyle w:val="Balk2"/>
        <w:numPr>
          <w:ilvl w:val="1"/>
          <w:numId w:val="8"/>
        </w:numPr>
        <w:tabs>
          <w:tab w:val="left" w:pos="608"/>
        </w:tabs>
        <w:ind w:left="607" w:hanging="491"/>
      </w:pPr>
      <w:bookmarkStart w:id="34" w:name="_bookmark34"/>
      <w:bookmarkEnd w:id="34"/>
      <w:r>
        <w:t>Kişisel Verilere Erişim</w:t>
      </w:r>
      <w:r>
        <w:rPr>
          <w:spacing w:val="1"/>
        </w:rPr>
        <w:t xml:space="preserve"> </w:t>
      </w:r>
      <w:r>
        <w:t>Hakkı</w:t>
      </w:r>
    </w:p>
    <w:p w14:paraId="7B56F324" w14:textId="77777777" w:rsidR="00B93B93" w:rsidRDefault="00CF51A0">
      <w:pPr>
        <w:pStyle w:val="GvdeMetni"/>
        <w:spacing w:before="2"/>
        <w:ind w:left="116"/>
      </w:pPr>
      <w:r>
        <w:t>İlgili kişilerin bir ücrete tabi olmadan kişisel verilerine erişim hakkı bulunm</w:t>
      </w:r>
      <w:r w:rsidR="007A6A71">
        <w:t xml:space="preserve">aktadır. Bu nedenle </w:t>
      </w:r>
      <w:r w:rsidR="00B00976">
        <w:t>N</w:t>
      </w:r>
      <w:r w:rsidR="005B59BE">
        <w:t>ES</w:t>
      </w:r>
      <w:r w:rsidR="007A6A71">
        <w:t xml:space="preserve"> </w:t>
      </w:r>
      <w:r>
        <w:t>ilgili kişiye;</w:t>
      </w:r>
    </w:p>
    <w:p w14:paraId="51BA9F8B" w14:textId="77777777" w:rsidR="00B93B93" w:rsidRDefault="00B93B93" w:rsidP="00865D23">
      <w:pPr>
        <w:pStyle w:val="GvdeMetni"/>
        <w:rPr>
          <w:sz w:val="21"/>
        </w:rPr>
      </w:pPr>
    </w:p>
    <w:p w14:paraId="7F876DE3" w14:textId="77777777" w:rsidR="00B93B93" w:rsidRDefault="00CF51A0" w:rsidP="00865D23">
      <w:pPr>
        <w:pStyle w:val="ListeParagraf"/>
        <w:numPr>
          <w:ilvl w:val="0"/>
          <w:numId w:val="3"/>
        </w:numPr>
        <w:tabs>
          <w:tab w:val="left" w:pos="824"/>
          <w:tab w:val="left" w:pos="825"/>
        </w:tabs>
        <w:ind w:hanging="360"/>
      </w:pPr>
      <w:r>
        <w:t>Kişisel verilerinin işlenip işlenmediğini</w:t>
      </w:r>
      <w:r>
        <w:rPr>
          <w:spacing w:val="-4"/>
        </w:rPr>
        <w:t xml:space="preserve"> </w:t>
      </w:r>
      <w:r>
        <w:t>öğrenme,</w:t>
      </w:r>
    </w:p>
    <w:p w14:paraId="098F87DE" w14:textId="77777777" w:rsidR="00B93B93" w:rsidRDefault="00CF51A0" w:rsidP="00865D23">
      <w:pPr>
        <w:pStyle w:val="ListeParagraf"/>
        <w:numPr>
          <w:ilvl w:val="0"/>
          <w:numId w:val="3"/>
        </w:numPr>
        <w:tabs>
          <w:tab w:val="left" w:pos="824"/>
          <w:tab w:val="left" w:pos="825"/>
        </w:tabs>
        <w:spacing w:line="252" w:lineRule="exact"/>
        <w:ind w:hanging="360"/>
      </w:pPr>
      <w:r>
        <w:t>Kişisel verileri işlenmişse buna ilişkin bilgi talep</w:t>
      </w:r>
      <w:r>
        <w:rPr>
          <w:spacing w:val="-8"/>
        </w:rPr>
        <w:t xml:space="preserve"> </w:t>
      </w:r>
      <w:r>
        <w:t>etme,</w:t>
      </w:r>
    </w:p>
    <w:p w14:paraId="0E56F772" w14:textId="77777777" w:rsidR="00865D23" w:rsidRDefault="00CF51A0" w:rsidP="00865D23">
      <w:pPr>
        <w:pStyle w:val="ListeParagraf"/>
        <w:numPr>
          <w:ilvl w:val="0"/>
          <w:numId w:val="3"/>
        </w:numPr>
        <w:tabs>
          <w:tab w:val="left" w:pos="824"/>
          <w:tab w:val="left" w:pos="825"/>
          <w:tab w:val="left" w:pos="1697"/>
          <w:tab w:val="left" w:pos="2875"/>
          <w:tab w:val="left" w:pos="3873"/>
          <w:tab w:val="left" w:pos="4892"/>
          <w:tab w:val="left" w:pos="5360"/>
          <w:tab w:val="left" w:pos="6393"/>
          <w:tab w:val="left" w:pos="7475"/>
          <w:tab w:val="left" w:pos="8312"/>
        </w:tabs>
        <w:ind w:right="118" w:hanging="360"/>
      </w:pPr>
      <w:r>
        <w:t>Kişisel</w:t>
      </w:r>
      <w:r>
        <w:tab/>
        <w:t>verilerinin</w:t>
      </w:r>
      <w:r>
        <w:tab/>
        <w:t>işlenme</w:t>
      </w:r>
      <w:r>
        <w:tab/>
        <w:t>amacını</w:t>
      </w:r>
      <w:r>
        <w:tab/>
        <w:t>ve</w:t>
      </w:r>
      <w:r>
        <w:tab/>
        <w:t>bunların</w:t>
      </w:r>
      <w:r>
        <w:tab/>
        <w:t>amacına</w:t>
      </w:r>
      <w:r>
        <w:tab/>
        <w:t>uygun</w:t>
      </w:r>
      <w:r>
        <w:tab/>
        <w:t>kullanılıp kullanılmadığını</w:t>
      </w:r>
      <w:r w:rsidRPr="00865D23">
        <w:rPr>
          <w:spacing w:val="-4"/>
        </w:rPr>
        <w:t xml:space="preserve"> </w:t>
      </w:r>
      <w:r>
        <w:t>öğrenme,</w:t>
      </w:r>
    </w:p>
    <w:p w14:paraId="410F0400" w14:textId="004FBECA" w:rsidR="00B93B93" w:rsidRDefault="00CF51A0" w:rsidP="00865D23">
      <w:pPr>
        <w:pStyle w:val="ListeParagraf"/>
        <w:numPr>
          <w:ilvl w:val="0"/>
          <w:numId w:val="3"/>
        </w:numPr>
        <w:tabs>
          <w:tab w:val="left" w:pos="824"/>
          <w:tab w:val="left" w:pos="825"/>
          <w:tab w:val="left" w:pos="1697"/>
          <w:tab w:val="left" w:pos="2875"/>
          <w:tab w:val="left" w:pos="3873"/>
          <w:tab w:val="left" w:pos="4892"/>
          <w:tab w:val="left" w:pos="5360"/>
          <w:tab w:val="left" w:pos="6393"/>
          <w:tab w:val="left" w:pos="7475"/>
          <w:tab w:val="left" w:pos="8312"/>
        </w:tabs>
        <w:ind w:right="118" w:hanging="360"/>
      </w:pPr>
      <w:r>
        <w:t>Yurt içinde veya yurt dışında kişisel verilerinin aktarıldığı üçüncü kişileri bilme isteğinde bulunma</w:t>
      </w:r>
      <w:r w:rsidRPr="00865D23">
        <w:rPr>
          <w:spacing w:val="-3"/>
        </w:rPr>
        <w:t xml:space="preserve"> </w:t>
      </w:r>
      <w:r>
        <w:t>hakkı</w:t>
      </w:r>
    </w:p>
    <w:p w14:paraId="7819527B" w14:textId="77777777" w:rsidR="00B93B93" w:rsidRDefault="00B93B93">
      <w:pPr>
        <w:pStyle w:val="GvdeMetni"/>
        <w:spacing w:before="10"/>
        <w:rPr>
          <w:sz w:val="21"/>
        </w:rPr>
      </w:pPr>
    </w:p>
    <w:p w14:paraId="7E7E3AC1" w14:textId="77777777" w:rsidR="00B93B93" w:rsidRDefault="00CF51A0">
      <w:pPr>
        <w:pStyle w:val="GvdeMetni"/>
        <w:spacing w:before="1"/>
        <w:ind w:left="116"/>
      </w:pPr>
      <w:proofErr w:type="gramStart"/>
      <w:r>
        <w:t>olduğu</w:t>
      </w:r>
      <w:proofErr w:type="gramEnd"/>
      <w:r>
        <w:t xml:space="preserve"> bilgisini vermektedir.</w:t>
      </w:r>
    </w:p>
    <w:p w14:paraId="4BA10AE7" w14:textId="77777777" w:rsidR="00B93B93" w:rsidRDefault="00B93B93">
      <w:pPr>
        <w:pStyle w:val="GvdeMetni"/>
        <w:spacing w:before="9"/>
        <w:rPr>
          <w:sz w:val="21"/>
        </w:rPr>
      </w:pPr>
    </w:p>
    <w:p w14:paraId="7C2C2571" w14:textId="77777777" w:rsidR="00B93B93" w:rsidRDefault="00CF51A0">
      <w:pPr>
        <w:pStyle w:val="Balk2"/>
        <w:numPr>
          <w:ilvl w:val="1"/>
          <w:numId w:val="8"/>
        </w:numPr>
        <w:tabs>
          <w:tab w:val="left" w:pos="608"/>
        </w:tabs>
        <w:ind w:left="607" w:hanging="491"/>
      </w:pPr>
      <w:bookmarkStart w:id="35" w:name="_bookmark35"/>
      <w:bookmarkEnd w:id="35"/>
      <w:r>
        <w:t>Kişisel Verilerini Değiştirme veya Sildirme</w:t>
      </w:r>
      <w:r>
        <w:rPr>
          <w:spacing w:val="-1"/>
        </w:rPr>
        <w:t xml:space="preserve"> </w:t>
      </w:r>
      <w:r>
        <w:t>Hakkı</w:t>
      </w:r>
    </w:p>
    <w:p w14:paraId="44A564F9" w14:textId="77777777" w:rsidR="00B93B93" w:rsidRDefault="00CF51A0">
      <w:pPr>
        <w:pStyle w:val="GvdeMetni"/>
        <w:spacing w:before="2"/>
        <w:ind w:left="116"/>
      </w:pPr>
      <w:r>
        <w:t>İlgili kişilerin bir ücrete tabi olmadan kişisel verilerini değiştirme veya sildirme hakkı bulunmaktadır.</w:t>
      </w:r>
    </w:p>
    <w:p w14:paraId="181F874A" w14:textId="77777777" w:rsidR="00B93B93" w:rsidRDefault="00B93B93">
      <w:pPr>
        <w:pStyle w:val="GvdeMetni"/>
        <w:spacing w:before="10"/>
        <w:rPr>
          <w:sz w:val="21"/>
        </w:rPr>
      </w:pPr>
    </w:p>
    <w:p w14:paraId="0C95EBC4" w14:textId="77777777" w:rsidR="00B93B93" w:rsidRDefault="00CF51A0">
      <w:pPr>
        <w:pStyle w:val="GvdeMetni"/>
        <w:spacing w:before="1"/>
        <w:ind w:left="116"/>
      </w:pPr>
      <w:r>
        <w:t>Bu kapsamda ilgili kişinin;</w:t>
      </w:r>
    </w:p>
    <w:p w14:paraId="6E82756C" w14:textId="77777777" w:rsidR="00B93B93" w:rsidRDefault="00B93B93">
      <w:pPr>
        <w:pStyle w:val="GvdeMetni"/>
      </w:pPr>
    </w:p>
    <w:p w14:paraId="1DDFAB6B" w14:textId="77777777" w:rsidR="00B93B93" w:rsidRDefault="00CF51A0">
      <w:pPr>
        <w:pStyle w:val="ListeParagraf"/>
        <w:numPr>
          <w:ilvl w:val="0"/>
          <w:numId w:val="2"/>
        </w:numPr>
        <w:tabs>
          <w:tab w:val="left" w:pos="824"/>
          <w:tab w:val="left" w:pos="825"/>
        </w:tabs>
        <w:ind w:right="121" w:hanging="360"/>
      </w:pPr>
      <w:r>
        <w:t>Kişisel verilerinin eksik veya yanlış işlenmiş olması halinde bunların düzeltilmesini isteme,</w:t>
      </w:r>
    </w:p>
    <w:p w14:paraId="28BFF307" w14:textId="77777777" w:rsidR="00B93B93" w:rsidRDefault="00CF51A0">
      <w:pPr>
        <w:pStyle w:val="ListeParagraf"/>
        <w:numPr>
          <w:ilvl w:val="0"/>
          <w:numId w:val="2"/>
        </w:numPr>
        <w:tabs>
          <w:tab w:val="left" w:pos="824"/>
          <w:tab w:val="left" w:pos="825"/>
        </w:tabs>
        <w:spacing w:before="1"/>
        <w:ind w:right="115" w:hanging="360"/>
      </w:pPr>
      <w:r>
        <w:t>Kişisel verilerinin işlenmesini gerektiren sebeplerin ortadan kalkması halinde kişisel verilerin silinmesini veya yok edilmesini</w:t>
      </w:r>
      <w:r>
        <w:rPr>
          <w:spacing w:val="6"/>
        </w:rPr>
        <w:t xml:space="preserve"> </w:t>
      </w:r>
      <w:r>
        <w:t>isteme,</w:t>
      </w:r>
    </w:p>
    <w:p w14:paraId="66DB0E23" w14:textId="77777777" w:rsidR="00B93B93" w:rsidRDefault="00CF51A0">
      <w:pPr>
        <w:pStyle w:val="ListeParagraf"/>
        <w:numPr>
          <w:ilvl w:val="0"/>
          <w:numId w:val="2"/>
        </w:numPr>
        <w:tabs>
          <w:tab w:val="left" w:pos="824"/>
          <w:tab w:val="left" w:pos="825"/>
        </w:tabs>
        <w:ind w:right="124" w:hanging="360"/>
      </w:pPr>
      <w:r>
        <w:t>Yukarıda bahsedilen düzeltme, silme veya yok etme işlemlerinin, kişisel verilerinin aktarıldığı üçüncü kişilere bildirilmesini</w:t>
      </w:r>
      <w:r>
        <w:rPr>
          <w:spacing w:val="-8"/>
        </w:rPr>
        <w:t xml:space="preserve"> </w:t>
      </w:r>
      <w:r>
        <w:t>isteme,</w:t>
      </w:r>
    </w:p>
    <w:p w14:paraId="7CBA3033" w14:textId="77777777" w:rsidR="00B93B93" w:rsidRDefault="00CF51A0">
      <w:pPr>
        <w:pStyle w:val="ListeParagraf"/>
        <w:numPr>
          <w:ilvl w:val="0"/>
          <w:numId w:val="2"/>
        </w:numPr>
        <w:tabs>
          <w:tab w:val="left" w:pos="824"/>
          <w:tab w:val="left" w:pos="825"/>
        </w:tabs>
        <w:ind w:right="121" w:hanging="360"/>
      </w:pPr>
      <w:r>
        <w:t>İşlenen verilerin münhasıran otomatik sistemler vasıtasıyla analiz edilmesi suretiyle aleyhe bir sonuç ortaya çıkmasına itiraz</w:t>
      </w:r>
      <w:r>
        <w:rPr>
          <w:spacing w:val="-2"/>
        </w:rPr>
        <w:t xml:space="preserve"> </w:t>
      </w:r>
      <w:r>
        <w:t>etme</w:t>
      </w:r>
    </w:p>
    <w:p w14:paraId="0DD80C6A" w14:textId="77777777" w:rsidR="00B93B93" w:rsidRDefault="00B93B93">
      <w:pPr>
        <w:pStyle w:val="GvdeMetni"/>
      </w:pPr>
    </w:p>
    <w:p w14:paraId="346109F6" w14:textId="77777777" w:rsidR="00B93B93" w:rsidRDefault="00CF51A0">
      <w:pPr>
        <w:pStyle w:val="GvdeMetni"/>
        <w:ind w:left="116"/>
      </w:pPr>
      <w:proofErr w:type="gramStart"/>
      <w:r>
        <w:t>hakkı</w:t>
      </w:r>
      <w:proofErr w:type="gramEnd"/>
      <w:r>
        <w:t xml:space="preserve"> bulunmaktadır.</w:t>
      </w:r>
    </w:p>
    <w:p w14:paraId="09C7F8D7" w14:textId="77777777" w:rsidR="00B93B93" w:rsidRDefault="00B93B93">
      <w:pPr>
        <w:pStyle w:val="GvdeMetni"/>
        <w:spacing w:before="7"/>
        <w:rPr>
          <w:sz w:val="21"/>
        </w:rPr>
      </w:pPr>
    </w:p>
    <w:p w14:paraId="57A1F4BF" w14:textId="77777777" w:rsidR="00B93B93" w:rsidRDefault="00CF51A0">
      <w:pPr>
        <w:pStyle w:val="Balk2"/>
        <w:numPr>
          <w:ilvl w:val="1"/>
          <w:numId w:val="8"/>
        </w:numPr>
        <w:tabs>
          <w:tab w:val="left" w:pos="608"/>
        </w:tabs>
        <w:spacing w:before="1"/>
        <w:ind w:left="607" w:hanging="491"/>
      </w:pPr>
      <w:bookmarkStart w:id="36" w:name="_bookmark36"/>
      <w:bookmarkEnd w:id="36"/>
      <w:r>
        <w:t>Kişisel Verilerin Güncelliğinin</w:t>
      </w:r>
      <w:r>
        <w:rPr>
          <w:spacing w:val="-1"/>
        </w:rPr>
        <w:t xml:space="preserve"> </w:t>
      </w:r>
      <w:r>
        <w:t>Sağlanması</w:t>
      </w:r>
    </w:p>
    <w:p w14:paraId="7B371667" w14:textId="105675AB" w:rsidR="00B93B93" w:rsidRDefault="00CF51A0">
      <w:pPr>
        <w:pStyle w:val="GvdeMetni"/>
        <w:spacing w:before="3"/>
        <w:ind w:left="116" w:right="114"/>
        <w:jc w:val="both"/>
      </w:pPr>
      <w:r>
        <w:t>KVKK uyarınca kişisel verilerin doğru ve gerektiğinde güncel olmasını sağlama yükümlülüğü bulunmaktadır, bu sebeple kişisel verilerin doğru ve güncel tutulması açısından i</w:t>
      </w:r>
      <w:r w:rsidR="007A6A71">
        <w:t xml:space="preserve">lgili tarafından </w:t>
      </w:r>
      <w:proofErr w:type="spellStart"/>
      <w:r w:rsidR="00C20F57">
        <w:t>NE</w:t>
      </w:r>
      <w:r w:rsidR="005B59BE">
        <w:t>S’ye</w:t>
      </w:r>
      <w:proofErr w:type="spellEnd"/>
      <w:r w:rsidR="007A6A71">
        <w:t xml:space="preserve"> </w:t>
      </w:r>
      <w:r>
        <w:t>mevcut durum değişikliklerinin (</w:t>
      </w:r>
      <w:r w:rsidR="00865D23">
        <w:t>Necip Fazıl Mah.</w:t>
      </w:r>
      <w:r w:rsidR="006750D2" w:rsidRPr="006750D2">
        <w:t xml:space="preserve"> </w:t>
      </w:r>
      <w:proofErr w:type="spellStart"/>
      <w:r w:rsidR="00865D23">
        <w:t>Dilektaşı</w:t>
      </w:r>
      <w:proofErr w:type="spellEnd"/>
      <w:r w:rsidR="00865D23">
        <w:t xml:space="preserve"> Sk. </w:t>
      </w:r>
      <w:r w:rsidR="006750D2" w:rsidRPr="006750D2">
        <w:t>No:</w:t>
      </w:r>
      <w:r w:rsidR="00865D23">
        <w:t>30</w:t>
      </w:r>
      <w:r w:rsidR="006750D2" w:rsidRPr="006750D2">
        <w:t>, Ümraniye/İSTANBUL</w:t>
      </w:r>
      <w:r w:rsidR="00C20F57" w:rsidRPr="00C20F57">
        <w:t xml:space="preserve"> </w:t>
      </w:r>
      <w:r>
        <w:t>adresine kimliğinizi teyit ve tevsik edici belgelerde eklemek suretiyle iadeli taahhütlü posta veya noter aracılığıyla yapılması) bildirilmesi gerekir.</w:t>
      </w:r>
    </w:p>
    <w:p w14:paraId="0B637784" w14:textId="77777777" w:rsidR="00B93B93" w:rsidRDefault="00B93B93">
      <w:pPr>
        <w:pStyle w:val="GvdeMetni"/>
        <w:spacing w:before="9"/>
        <w:rPr>
          <w:sz w:val="21"/>
        </w:rPr>
      </w:pPr>
    </w:p>
    <w:p w14:paraId="01ECAD71" w14:textId="77777777" w:rsidR="00B93B93" w:rsidRDefault="00C20F57">
      <w:pPr>
        <w:pStyle w:val="Balk2"/>
        <w:numPr>
          <w:ilvl w:val="0"/>
          <w:numId w:val="8"/>
        </w:numPr>
        <w:tabs>
          <w:tab w:val="left" w:pos="486"/>
        </w:tabs>
        <w:ind w:left="485" w:hanging="369"/>
      </w:pPr>
      <w:bookmarkStart w:id="37" w:name="_bookmark37"/>
      <w:bookmarkEnd w:id="37"/>
      <w:r>
        <w:t>NE</w:t>
      </w:r>
      <w:r w:rsidR="005B59BE">
        <w:t>S</w:t>
      </w:r>
      <w:r w:rsidR="00CF51A0">
        <w:t>’NİN BAŞVURULARA CEVAP</w:t>
      </w:r>
      <w:r w:rsidR="00CF51A0">
        <w:rPr>
          <w:spacing w:val="-5"/>
        </w:rPr>
        <w:t xml:space="preserve"> </w:t>
      </w:r>
      <w:r w:rsidR="00CF51A0">
        <w:t>VERMESİ</w:t>
      </w:r>
    </w:p>
    <w:p w14:paraId="6FC67B26" w14:textId="1D14B2B4" w:rsidR="00B93B93" w:rsidRDefault="00CF51A0">
      <w:pPr>
        <w:pStyle w:val="GvdeMetni"/>
        <w:spacing w:before="4"/>
        <w:ind w:left="116" w:right="112"/>
        <w:jc w:val="both"/>
      </w:pPr>
      <w:r>
        <w:t xml:space="preserve">Grup Şirketleri’nin kişisel veri işleme faaliyetleri ile ilgili başvuruların ilgili Grup Şirketi’ne yapılması gerekmektedir. </w:t>
      </w:r>
      <w:proofErr w:type="spellStart"/>
      <w:r w:rsidR="00C20F57">
        <w:t>NE</w:t>
      </w:r>
      <w:r w:rsidR="0069454F">
        <w:t>S’e</w:t>
      </w:r>
      <w:proofErr w:type="spellEnd"/>
      <w:r>
        <w:t xml:space="preserve"> yalnızca </w:t>
      </w:r>
      <w:proofErr w:type="spellStart"/>
      <w:r w:rsidR="00C20F57">
        <w:t>NE</w:t>
      </w:r>
      <w:r w:rsidR="0069454F">
        <w:t>S’in</w:t>
      </w:r>
      <w:proofErr w:type="spellEnd"/>
      <w:r>
        <w:t xml:space="preserve"> KVKK kapsamında veri sorumlusu sayıldığı durumlarda başvuru yapılması gerekmektedir. Bu durum, </w:t>
      </w:r>
      <w:proofErr w:type="spellStart"/>
      <w:r w:rsidR="00C20F57">
        <w:t>NE</w:t>
      </w:r>
      <w:r w:rsidR="0069454F">
        <w:t>S’in</w:t>
      </w:r>
      <w:proofErr w:type="spellEnd"/>
      <w:r>
        <w:t xml:space="preserve"> doğrudan ilgili kişiden kişisel veri topladığı ya da ilgili Grup Şirketi ile </w:t>
      </w:r>
      <w:r w:rsidR="00C20F57">
        <w:t>NE</w:t>
      </w:r>
      <w:r w:rsidR="0069454F">
        <w:t>S</w:t>
      </w:r>
      <w:r>
        <w:t xml:space="preserve"> arasındaki veri paylaşımının KVKK kapsamında veri sorumlusundan veri sorumlusuna veri transferi sayıldığı durumlarda mevcut olabilmektedir. Bunlar dışında, ilgili Grup Şirketi’nin veri sorumlusu sayıldığı kişisel veri işleme faaliyetleri ile ilgili başvuruların </w:t>
      </w:r>
      <w:proofErr w:type="spellStart"/>
      <w:r w:rsidR="00C20F57">
        <w:t>NE</w:t>
      </w:r>
      <w:r w:rsidR="0069454F">
        <w:t>S’e</w:t>
      </w:r>
      <w:proofErr w:type="spellEnd"/>
      <w:r>
        <w:t xml:space="preserve"> değil, ilgili Grup Şirketi’ne yapılması</w:t>
      </w:r>
      <w:r>
        <w:rPr>
          <w:spacing w:val="-5"/>
        </w:rPr>
        <w:t xml:space="preserve"> </w:t>
      </w:r>
      <w:r>
        <w:t>gerekmektedir.</w:t>
      </w:r>
    </w:p>
    <w:p w14:paraId="2C6F5C5E" w14:textId="77777777" w:rsidR="00B93B93" w:rsidRDefault="00B93B93">
      <w:pPr>
        <w:pStyle w:val="GvdeMetni"/>
        <w:spacing w:before="7"/>
        <w:rPr>
          <w:sz w:val="21"/>
        </w:rPr>
      </w:pPr>
    </w:p>
    <w:p w14:paraId="47373A6B" w14:textId="77777777" w:rsidR="00B93B93" w:rsidRDefault="00C20F57">
      <w:pPr>
        <w:pStyle w:val="Balk2"/>
        <w:numPr>
          <w:ilvl w:val="1"/>
          <w:numId w:val="8"/>
        </w:numPr>
        <w:tabs>
          <w:tab w:val="left" w:pos="608"/>
        </w:tabs>
        <w:ind w:left="116" w:firstLine="0"/>
      </w:pPr>
      <w:bookmarkStart w:id="38" w:name="_bookmark38"/>
      <w:bookmarkEnd w:id="38"/>
      <w:proofErr w:type="spellStart"/>
      <w:r>
        <w:t>NES</w:t>
      </w:r>
      <w:r w:rsidR="0069454F">
        <w:t>’in</w:t>
      </w:r>
      <w:proofErr w:type="spellEnd"/>
      <w:r w:rsidR="00CF51A0">
        <w:t xml:space="preserve"> Başvurulara Cevap Verme Usulü ve</w:t>
      </w:r>
      <w:r w:rsidR="00CF51A0">
        <w:rPr>
          <w:spacing w:val="-6"/>
        </w:rPr>
        <w:t xml:space="preserve"> </w:t>
      </w:r>
      <w:r w:rsidR="00CF51A0">
        <w:t>Süresi</w:t>
      </w:r>
    </w:p>
    <w:p w14:paraId="2CC90485" w14:textId="77777777" w:rsidR="00B93B93" w:rsidRDefault="00CF51A0">
      <w:pPr>
        <w:pStyle w:val="GvdeMetni"/>
        <w:spacing w:before="4"/>
        <w:ind w:left="116" w:right="118"/>
        <w:jc w:val="both"/>
      </w:pPr>
      <w:r>
        <w:t xml:space="preserve">İlgili kişiler, </w:t>
      </w:r>
      <w:r w:rsidR="00C20F57">
        <w:t>NE</w:t>
      </w:r>
      <w:r w:rsidR="0069454F">
        <w:t>S</w:t>
      </w:r>
      <w:r>
        <w:t xml:space="preserve"> tarafından işlenen kişisel verilere en kısa sürede erişimi sağlamak adına ve yukarıda belirtilen hakların kullanılmasına yönelik </w:t>
      </w:r>
      <w:proofErr w:type="spellStart"/>
      <w:r w:rsidR="00C20F57">
        <w:t>NE</w:t>
      </w:r>
      <w:r w:rsidR="0069454F">
        <w:t>S’e</w:t>
      </w:r>
      <w:proofErr w:type="spellEnd"/>
      <w:r>
        <w:t xml:space="preserve"> talepte bulunabileceklerdir. </w:t>
      </w:r>
      <w:r w:rsidR="00C20F57">
        <w:t>NE</w:t>
      </w:r>
      <w:r w:rsidR="0069454F">
        <w:t>S</w:t>
      </w:r>
      <w:r>
        <w:t xml:space="preserve"> bu </w:t>
      </w:r>
      <w:r>
        <w:lastRenderedPageBreak/>
        <w:t xml:space="preserve">erişim taleplerini karşılamak adına gerekli başvuru kanallarını oluşturur. Başvurular en kısa sürede ve her </w:t>
      </w:r>
      <w:proofErr w:type="gramStart"/>
      <w:r>
        <w:t>halükarda</w:t>
      </w:r>
      <w:proofErr w:type="gramEnd"/>
      <w:r>
        <w:t xml:space="preserve"> </w:t>
      </w:r>
      <w:proofErr w:type="spellStart"/>
      <w:r>
        <w:t>KVKK’da</w:t>
      </w:r>
      <w:proofErr w:type="spellEnd"/>
      <w:r>
        <w:t xml:space="preserve"> öngörülen süre içerisinde cevaplandırılır.</w:t>
      </w:r>
    </w:p>
    <w:p w14:paraId="36BF4081" w14:textId="77777777" w:rsidR="00B93B93" w:rsidRDefault="00B93B93">
      <w:pPr>
        <w:pStyle w:val="GvdeMetni"/>
        <w:spacing w:before="11"/>
        <w:rPr>
          <w:sz w:val="21"/>
        </w:rPr>
      </w:pPr>
    </w:p>
    <w:p w14:paraId="1D194EC2" w14:textId="234F4B1E" w:rsidR="00B93B93" w:rsidRDefault="00CF51A0" w:rsidP="00865D23">
      <w:pPr>
        <w:pStyle w:val="GvdeMetni"/>
        <w:ind w:left="116" w:right="116"/>
        <w:jc w:val="both"/>
      </w:pPr>
      <w:r>
        <w:t xml:space="preserve">İlgili kişiler, </w:t>
      </w:r>
      <w:r w:rsidR="00C20F57">
        <w:t>NE</w:t>
      </w:r>
      <w:r w:rsidR="0069454F">
        <w:t>S</w:t>
      </w:r>
      <w:r>
        <w:t xml:space="preserve"> tarafından açıklanacak ve yasal altyapısı sağlandığında Veri Sorumluları </w:t>
      </w:r>
      <w:proofErr w:type="spellStart"/>
      <w:r>
        <w:t>Sicili’nde</w:t>
      </w:r>
      <w:proofErr w:type="spellEnd"/>
      <w:r>
        <w:t xml:space="preserve"> ilan edilecek temsilciye başvurmalılardır. Veri sorumlusu temsilcisi, kişisel verilerin işlenmesi ve korunması ile ilgili talepleri niteliğine göre en kısa sürede ve her </w:t>
      </w:r>
      <w:proofErr w:type="gramStart"/>
      <w:r>
        <w:t>halükarda</w:t>
      </w:r>
      <w:proofErr w:type="gramEnd"/>
      <w:r>
        <w:t xml:space="preserve"> en geç 30 gün içinde ücretsiz olarak veya Kurul tarafından ücrete ilişkin</w:t>
      </w:r>
      <w:r w:rsidR="00865D23">
        <w:t xml:space="preserve"> </w:t>
      </w:r>
      <w:r>
        <w:t>yayınlanacak tarifedeki koşulların oluşması durumunda tarifedeki ücreti karşılığında sonuçlandıracaktır.</w:t>
      </w:r>
    </w:p>
    <w:p w14:paraId="6EEF2E9C" w14:textId="77777777" w:rsidR="00B93B93" w:rsidRDefault="00B93B93">
      <w:pPr>
        <w:pStyle w:val="GvdeMetni"/>
        <w:spacing w:before="10"/>
        <w:rPr>
          <w:sz w:val="21"/>
        </w:rPr>
      </w:pPr>
    </w:p>
    <w:p w14:paraId="68DC081C" w14:textId="32BA59DF" w:rsidR="00B93B93" w:rsidRDefault="00CF51A0">
      <w:pPr>
        <w:pStyle w:val="GvdeMetni"/>
        <w:spacing w:before="1"/>
        <w:ind w:left="116" w:right="115"/>
        <w:jc w:val="both"/>
      </w:pPr>
      <w:r>
        <w:t xml:space="preserve">Bu sürenin başlayabilmesi için ilgili kişiler tarafından yapılan talepler yazılı veya Kurul’un belirlediği diğer yöntemlerle veri temsilcisine gönderilmelidir ve ayrıca veri sahibinin kimliğini teyit ve tevsik edici belgelerde eklenmek suretiyle iletilmelidir. Kurul tarafından bir yöntem belirleninceye kadar yapılacak başvuruların yazılı olarak yapılması gerekmektedir. İlgilice yapılacak başvuru sırasında ilgilinin hangi hakkını kullandığını açıkça belirtmesi ve varsa bilgi ve belgeleri ile </w:t>
      </w:r>
      <w:r w:rsidR="00C20F57" w:rsidRPr="006750D2">
        <w:t>NE</w:t>
      </w:r>
      <w:r w:rsidR="0069454F" w:rsidRPr="006750D2">
        <w:t>S</w:t>
      </w:r>
      <w:r w:rsidRPr="006750D2">
        <w:t xml:space="preserve"> </w:t>
      </w:r>
      <w:r w:rsidR="00865D23">
        <w:t>Necip Fazıl</w:t>
      </w:r>
      <w:r w:rsidR="006750D2" w:rsidRPr="006750D2">
        <w:t xml:space="preserve"> Mah. </w:t>
      </w:r>
      <w:proofErr w:type="spellStart"/>
      <w:r w:rsidR="00865D23">
        <w:t>Dilektaşı</w:t>
      </w:r>
      <w:proofErr w:type="spellEnd"/>
      <w:r w:rsidR="00865D23">
        <w:t xml:space="preserve"> Sk. </w:t>
      </w:r>
      <w:r w:rsidR="006750D2" w:rsidRPr="006750D2">
        <w:t>No:</w:t>
      </w:r>
      <w:r w:rsidR="00865D23">
        <w:t>30</w:t>
      </w:r>
      <w:r w:rsidR="006750D2" w:rsidRPr="006750D2">
        <w:t>, Ümraniye/İSTANBUL</w:t>
      </w:r>
      <w:r w:rsidR="006750D2">
        <w:rPr>
          <w:sz w:val="24"/>
          <w:szCs w:val="24"/>
        </w:rPr>
        <w:t xml:space="preserve"> </w:t>
      </w:r>
      <w:r>
        <w:t>kurumsal adresine iadeli taahhütlü mektup yoluyla veya noter aracılığıyla göndermesi</w:t>
      </w:r>
      <w:r>
        <w:rPr>
          <w:spacing w:val="-6"/>
        </w:rPr>
        <w:t xml:space="preserve"> </w:t>
      </w:r>
      <w:r>
        <w:t>gerekmektedir.</w:t>
      </w:r>
    </w:p>
    <w:p w14:paraId="5C301AAC" w14:textId="77777777" w:rsidR="00B93B93" w:rsidRDefault="00B93B93">
      <w:pPr>
        <w:pStyle w:val="GvdeMetni"/>
        <w:spacing w:before="9"/>
        <w:rPr>
          <w:sz w:val="21"/>
        </w:rPr>
      </w:pPr>
    </w:p>
    <w:p w14:paraId="3C7C2608" w14:textId="77777777" w:rsidR="00B93B93" w:rsidRDefault="00CF51A0">
      <w:pPr>
        <w:pStyle w:val="GvdeMetni"/>
        <w:spacing w:before="1"/>
        <w:ind w:left="116" w:right="116"/>
        <w:jc w:val="both"/>
      </w:pPr>
      <w:r>
        <w:t xml:space="preserve">İlgili kişi tarafından yapılan talepler veri sorumlusu temsilcisi tarafından kabul veya gerekçesi açıklanarak reddedilir ve yazılı veya elektronik ortamda cevap bildirilir. Başvurunun kabul edilmesi halinde </w:t>
      </w:r>
      <w:r w:rsidR="00C20F57">
        <w:t>NE</w:t>
      </w:r>
      <w:r w:rsidR="0069454F">
        <w:t>S</w:t>
      </w:r>
      <w:r>
        <w:t xml:space="preserve"> tarafından gereği yerine getirilir ve </w:t>
      </w:r>
      <w:proofErr w:type="spellStart"/>
      <w:r w:rsidR="00C20F57">
        <w:t>NE</w:t>
      </w:r>
      <w:r w:rsidR="0069454F">
        <w:t>S’in</w:t>
      </w:r>
      <w:proofErr w:type="spellEnd"/>
      <w:r>
        <w:t xml:space="preserve"> hatasından kaynaklanması halinde alınan ücret ilgili kişiye iade edilir. Kişisel verilerinin işlenmesi/ değiştirilmesi/ silinmesi talebine ilişkin bazı durumlarda hukuki yükümlülüklerden dolayı veya </w:t>
      </w:r>
      <w:proofErr w:type="spellStart"/>
      <w:r>
        <w:t>KVKK’nın</w:t>
      </w:r>
      <w:proofErr w:type="spellEnd"/>
      <w:r>
        <w:t xml:space="preserve"> 5. ve 6. maddeleri uyarınca belirlenmiş diğer nedenler doğrultusunda talebe olumlu yanıt verilmemektedir. Bu durumda verilecek ret cevabında sebepleri ayrıntılı bir şekilde gerekçelendirilerek hukuki dayanağı bildirilecektir.</w:t>
      </w:r>
    </w:p>
    <w:p w14:paraId="01CBC9D1" w14:textId="77777777" w:rsidR="00B93B93" w:rsidRDefault="00B93B93">
      <w:pPr>
        <w:pStyle w:val="GvdeMetni"/>
        <w:spacing w:before="1"/>
      </w:pPr>
    </w:p>
    <w:p w14:paraId="020A004A" w14:textId="77777777" w:rsidR="00B93B93" w:rsidRDefault="00CF51A0">
      <w:pPr>
        <w:pStyle w:val="GvdeMetni"/>
        <w:ind w:left="116" w:right="112"/>
        <w:jc w:val="both"/>
      </w:pPr>
      <w:r>
        <w:t xml:space="preserve">Başvurunun </w:t>
      </w:r>
      <w:r w:rsidR="00C20F57">
        <w:t>NE</w:t>
      </w:r>
      <w:r w:rsidR="0069454F">
        <w:t>S</w:t>
      </w:r>
      <w:r>
        <w:t xml:space="preserve"> tarafından reddedilmesi, verilen cevabın yetersiz bulunması veya süresinde cevap verilmemesi hallerinde; ilgili kişinin cevabı öğrendiği tarihten itibaren 30 gün ve her durumda başvuru tarihinden itibaren 60 gün içinde Kurul’a şikâyette bulunma hakkı bulunmaktadır.</w:t>
      </w:r>
    </w:p>
    <w:p w14:paraId="54B9D48D" w14:textId="77777777" w:rsidR="00B93B93" w:rsidRDefault="00B93B93">
      <w:pPr>
        <w:pStyle w:val="GvdeMetni"/>
        <w:spacing w:before="9"/>
        <w:rPr>
          <w:sz w:val="21"/>
        </w:rPr>
      </w:pPr>
    </w:p>
    <w:p w14:paraId="781C0280" w14:textId="321686AC" w:rsidR="00B93B93" w:rsidRDefault="00C20F57">
      <w:pPr>
        <w:pStyle w:val="Balk2"/>
        <w:numPr>
          <w:ilvl w:val="1"/>
          <w:numId w:val="8"/>
        </w:numPr>
        <w:tabs>
          <w:tab w:val="left" w:pos="642"/>
        </w:tabs>
        <w:ind w:left="116" w:right="119" w:firstLine="0"/>
        <w:jc w:val="both"/>
      </w:pPr>
      <w:bookmarkStart w:id="39" w:name="_bookmark39"/>
      <w:bookmarkEnd w:id="39"/>
      <w:proofErr w:type="spellStart"/>
      <w:r>
        <w:t>NE</w:t>
      </w:r>
      <w:r w:rsidR="0069454F">
        <w:t>S’in</w:t>
      </w:r>
      <w:proofErr w:type="spellEnd"/>
      <w:r w:rsidR="00CF51A0">
        <w:t xml:space="preserve"> Başvuruda Bulunan Kişisel Veri Sahibinden Talep Edebileceği Bilgiler</w:t>
      </w:r>
    </w:p>
    <w:p w14:paraId="6598E687" w14:textId="77777777" w:rsidR="00B93B93" w:rsidRDefault="00C20F57">
      <w:pPr>
        <w:pStyle w:val="GvdeMetni"/>
        <w:spacing w:before="3"/>
        <w:ind w:left="116" w:right="115"/>
        <w:jc w:val="both"/>
      </w:pPr>
      <w:r>
        <w:t>NE</w:t>
      </w:r>
      <w:r w:rsidR="0069454F">
        <w:t>S</w:t>
      </w:r>
      <w:r w:rsidR="00CF51A0">
        <w:t xml:space="preserve">, başvuruda bulunan kişinin kişisel veri sahibi olup olmadığını tespit etmek adına ilgili kişiden bilgi talep edebilir. </w:t>
      </w:r>
      <w:r>
        <w:t>NE</w:t>
      </w:r>
      <w:r w:rsidR="0069454F">
        <w:t>S</w:t>
      </w:r>
      <w:r w:rsidR="00CF51A0">
        <w:t>, kişisel veri sahibinin başvurusunda yer alan hususları netleştirmek adına, kişisel veri sahibine başvurusu ile ilgili soru yöneltebilir.</w:t>
      </w:r>
    </w:p>
    <w:p w14:paraId="35D0B6F7" w14:textId="77777777" w:rsidR="00B93B93" w:rsidRDefault="00B93B93">
      <w:pPr>
        <w:pStyle w:val="GvdeMetni"/>
        <w:spacing w:before="10"/>
        <w:rPr>
          <w:sz w:val="21"/>
        </w:rPr>
      </w:pPr>
    </w:p>
    <w:p w14:paraId="2307E71E" w14:textId="77777777" w:rsidR="00B93B93" w:rsidRDefault="00C20F57">
      <w:pPr>
        <w:pStyle w:val="Balk2"/>
        <w:numPr>
          <w:ilvl w:val="1"/>
          <w:numId w:val="8"/>
        </w:numPr>
        <w:tabs>
          <w:tab w:val="left" w:pos="608"/>
        </w:tabs>
        <w:ind w:left="116" w:firstLine="0"/>
        <w:jc w:val="both"/>
      </w:pPr>
      <w:bookmarkStart w:id="40" w:name="_bookmark40"/>
      <w:bookmarkEnd w:id="40"/>
      <w:proofErr w:type="spellStart"/>
      <w:r>
        <w:t>NE</w:t>
      </w:r>
      <w:r w:rsidR="0069454F">
        <w:t>S’nin</w:t>
      </w:r>
      <w:proofErr w:type="spellEnd"/>
      <w:r w:rsidR="00CF51A0">
        <w:t xml:space="preserve"> Kişisel Veri Sahibinin Başvurusunu Reddetme</w:t>
      </w:r>
      <w:r w:rsidR="00CF51A0">
        <w:rPr>
          <w:spacing w:val="-10"/>
        </w:rPr>
        <w:t xml:space="preserve"> </w:t>
      </w:r>
      <w:r w:rsidR="00CF51A0">
        <w:t>Hakkı</w:t>
      </w:r>
    </w:p>
    <w:p w14:paraId="013A2505" w14:textId="77777777" w:rsidR="00B93B93" w:rsidRDefault="00C20F57">
      <w:pPr>
        <w:pStyle w:val="GvdeMetni"/>
        <w:spacing w:before="2"/>
        <w:ind w:left="116" w:right="115"/>
        <w:jc w:val="both"/>
      </w:pPr>
      <w:r>
        <w:t>NE</w:t>
      </w:r>
      <w:r w:rsidR="0069454F">
        <w:t>S</w:t>
      </w:r>
      <w:r w:rsidR="00CF51A0">
        <w:t xml:space="preserve"> aşağıda yer alan hallerde başvuruda bulunan kişinin başvurusunu, gerekçesini açıklayarak reddedebilir:</w:t>
      </w:r>
    </w:p>
    <w:p w14:paraId="2EAAF05B" w14:textId="77777777" w:rsidR="00B93B93" w:rsidRDefault="00B93B93">
      <w:pPr>
        <w:pStyle w:val="GvdeMetni"/>
        <w:spacing w:before="10"/>
        <w:rPr>
          <w:sz w:val="21"/>
        </w:rPr>
      </w:pPr>
    </w:p>
    <w:p w14:paraId="6ED3AE18" w14:textId="77777777" w:rsidR="00B93B93" w:rsidRDefault="00CF51A0">
      <w:pPr>
        <w:pStyle w:val="ListeParagraf"/>
        <w:numPr>
          <w:ilvl w:val="0"/>
          <w:numId w:val="1"/>
        </w:numPr>
        <w:tabs>
          <w:tab w:val="left" w:pos="825"/>
        </w:tabs>
        <w:spacing w:before="1"/>
        <w:ind w:right="119" w:hanging="360"/>
        <w:jc w:val="both"/>
      </w:pPr>
      <w:r>
        <w:t>Kişisel verilerin, üçüncü kişilere verilmemek ve veri güvenliğine ilişkin yükümlülüklere uyulmak kaydıyla gerçek kişiler tarafından tamamen kendisiyle veya aynı konutta yaşayan aile fertleriyle ilgili faaliyetler kapsamında</w:t>
      </w:r>
      <w:r>
        <w:rPr>
          <w:spacing w:val="-9"/>
        </w:rPr>
        <w:t xml:space="preserve"> </w:t>
      </w:r>
      <w:r>
        <w:t>işlenmesi,</w:t>
      </w:r>
    </w:p>
    <w:p w14:paraId="49CACEA9" w14:textId="77777777" w:rsidR="00B93B93" w:rsidRDefault="00CF51A0">
      <w:pPr>
        <w:pStyle w:val="ListeParagraf"/>
        <w:numPr>
          <w:ilvl w:val="0"/>
          <w:numId w:val="1"/>
        </w:numPr>
        <w:tabs>
          <w:tab w:val="left" w:pos="825"/>
        </w:tabs>
        <w:ind w:right="120" w:hanging="360"/>
        <w:jc w:val="both"/>
      </w:pPr>
      <w:r>
        <w:t>Kişisel verilerin resmi istatistik ile anonim hâle getirilmek suretiyle araştırma, planlama ve istatistik gibi amaçlarla</w:t>
      </w:r>
      <w:r>
        <w:rPr>
          <w:spacing w:val="-2"/>
        </w:rPr>
        <w:t xml:space="preserve"> </w:t>
      </w:r>
      <w:r>
        <w:t>işlenmesi,</w:t>
      </w:r>
    </w:p>
    <w:p w14:paraId="0466F5E6" w14:textId="77777777" w:rsidR="00B93B93" w:rsidRDefault="00CF51A0">
      <w:pPr>
        <w:pStyle w:val="ListeParagraf"/>
        <w:numPr>
          <w:ilvl w:val="0"/>
          <w:numId w:val="1"/>
        </w:numPr>
        <w:tabs>
          <w:tab w:val="left" w:pos="825"/>
        </w:tabs>
        <w:ind w:right="118" w:hanging="360"/>
        <w:jc w:val="both"/>
      </w:pPr>
      <w:r>
        <w:t>Kişisel verilerin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w:t>
      </w:r>
      <w:r>
        <w:rPr>
          <w:spacing w:val="-7"/>
        </w:rPr>
        <w:t xml:space="preserve"> </w:t>
      </w:r>
      <w:r>
        <w:t>işlenmesi,</w:t>
      </w:r>
    </w:p>
    <w:p w14:paraId="7CF43D7C" w14:textId="77777777" w:rsidR="00B93B93" w:rsidRDefault="00CF51A0" w:rsidP="00865D23">
      <w:pPr>
        <w:pStyle w:val="ListeParagraf"/>
        <w:numPr>
          <w:ilvl w:val="0"/>
          <w:numId w:val="1"/>
        </w:numPr>
        <w:tabs>
          <w:tab w:val="left" w:pos="825"/>
        </w:tabs>
        <w:ind w:left="833" w:right="120" w:hanging="357"/>
        <w:jc w:val="both"/>
      </w:pPr>
      <w:r>
        <w:t xml:space="preserve">Kişisel verilerin millî savunmayı, millî güvenliği, kamu güvenliğini, kamu düzenini veya ekonomik güvenliği sağlamaya yönelik olarak kanunla görev ve yetki verilmiş kamu kurum ve kuruluşları tarafından yürütülen önleyici, koruyucu ve </w:t>
      </w:r>
      <w:proofErr w:type="spellStart"/>
      <w:r>
        <w:t>istihbari</w:t>
      </w:r>
      <w:proofErr w:type="spellEnd"/>
      <w:r>
        <w:t xml:space="preserve"> faaliyetler kapsamında</w:t>
      </w:r>
      <w:r>
        <w:rPr>
          <w:spacing w:val="-1"/>
        </w:rPr>
        <w:t xml:space="preserve"> </w:t>
      </w:r>
      <w:r>
        <w:t>işlenmesi,</w:t>
      </w:r>
    </w:p>
    <w:p w14:paraId="06DCDF3D" w14:textId="77777777" w:rsidR="00865D23" w:rsidRDefault="00CF51A0" w:rsidP="00865D23">
      <w:pPr>
        <w:pStyle w:val="ListeParagraf"/>
        <w:numPr>
          <w:ilvl w:val="0"/>
          <w:numId w:val="1"/>
        </w:numPr>
        <w:ind w:left="833" w:right="119" w:hanging="357"/>
        <w:jc w:val="both"/>
      </w:pPr>
      <w:r>
        <w:lastRenderedPageBreak/>
        <w:t>Kişisel verilerin soruşturma, kovuşturma, yargılama veya infaz işlemlerine ilişkin olarak yargı makamları veya infaz mercileri tarafından</w:t>
      </w:r>
      <w:r w:rsidRPr="00865D23">
        <w:rPr>
          <w:spacing w:val="-12"/>
        </w:rPr>
        <w:t xml:space="preserve"> </w:t>
      </w:r>
      <w:r>
        <w:t>işlenmesi,</w:t>
      </w:r>
    </w:p>
    <w:p w14:paraId="1D0DE819" w14:textId="25D566FE" w:rsidR="00B93B93" w:rsidRDefault="00CF51A0" w:rsidP="00865D23">
      <w:pPr>
        <w:pStyle w:val="ListeParagraf"/>
        <w:numPr>
          <w:ilvl w:val="0"/>
          <w:numId w:val="1"/>
        </w:numPr>
        <w:ind w:left="833" w:right="119" w:hanging="357"/>
        <w:jc w:val="both"/>
      </w:pPr>
      <w:r>
        <w:t>Kişisel veri işlemenin suç işlenmesinin önlenmesi veya suç soruşturması için gerekli olması,</w:t>
      </w:r>
    </w:p>
    <w:p w14:paraId="398DCDD1" w14:textId="77777777" w:rsidR="00B93B93" w:rsidRDefault="00CF51A0">
      <w:pPr>
        <w:pStyle w:val="ListeParagraf"/>
        <w:numPr>
          <w:ilvl w:val="0"/>
          <w:numId w:val="1"/>
        </w:numPr>
        <w:tabs>
          <w:tab w:val="left" w:pos="824"/>
          <w:tab w:val="left" w:pos="825"/>
        </w:tabs>
        <w:spacing w:line="251" w:lineRule="exact"/>
        <w:ind w:hanging="360"/>
      </w:pPr>
      <w:r>
        <w:t>Kişisel veri sahibinin kendisi tarafından alenileştirilmiş kişisel verilerin</w:t>
      </w:r>
      <w:r>
        <w:rPr>
          <w:spacing w:val="-22"/>
        </w:rPr>
        <w:t xml:space="preserve"> </w:t>
      </w:r>
      <w:r>
        <w:t>işlenmesi,</w:t>
      </w:r>
    </w:p>
    <w:p w14:paraId="101D9063" w14:textId="77777777" w:rsidR="00B93B93" w:rsidRDefault="00CF51A0">
      <w:pPr>
        <w:pStyle w:val="ListeParagraf"/>
        <w:numPr>
          <w:ilvl w:val="0"/>
          <w:numId w:val="1"/>
        </w:numPr>
        <w:tabs>
          <w:tab w:val="left" w:pos="825"/>
        </w:tabs>
        <w:spacing w:before="1"/>
        <w:ind w:right="117" w:hanging="360"/>
        <w:jc w:val="both"/>
      </w:pPr>
      <w:r>
        <w:t>Kişisel veri işlemenin kanunun verdiği yetkiye dayanılarak görevli ve yetkili kamu kurum ve kuruluşları ile kamu kurumu niteliğindeki meslek kuruluşlarınca, denetleme veya düzenleme görevlerinin yürütülmesi ile disiplin soruşturma veya kovuşturması için gerekli</w:t>
      </w:r>
      <w:r>
        <w:rPr>
          <w:spacing w:val="-1"/>
        </w:rPr>
        <w:t xml:space="preserve"> </w:t>
      </w:r>
      <w:r>
        <w:t>olması,</w:t>
      </w:r>
    </w:p>
    <w:p w14:paraId="5938E80D" w14:textId="77777777" w:rsidR="00B93B93" w:rsidRDefault="00CF51A0">
      <w:pPr>
        <w:pStyle w:val="ListeParagraf"/>
        <w:numPr>
          <w:ilvl w:val="0"/>
          <w:numId w:val="1"/>
        </w:numPr>
        <w:tabs>
          <w:tab w:val="left" w:pos="824"/>
          <w:tab w:val="left" w:pos="825"/>
        </w:tabs>
        <w:ind w:right="122" w:hanging="360"/>
      </w:pPr>
      <w:r>
        <w:t>Kişisel veri işlemenin bütçe, vergi ve mali konulara ilişkin olarak Devletin ekonomik ve mali çıkarlarının korunması için gerekli</w:t>
      </w:r>
      <w:r>
        <w:rPr>
          <w:spacing w:val="-6"/>
        </w:rPr>
        <w:t xml:space="preserve"> </w:t>
      </w:r>
      <w:r>
        <w:t>olması,</w:t>
      </w:r>
    </w:p>
    <w:p w14:paraId="772B1C80" w14:textId="77777777" w:rsidR="00B93B93" w:rsidRDefault="00CF51A0">
      <w:pPr>
        <w:pStyle w:val="ListeParagraf"/>
        <w:numPr>
          <w:ilvl w:val="0"/>
          <w:numId w:val="1"/>
        </w:numPr>
        <w:tabs>
          <w:tab w:val="left" w:pos="824"/>
          <w:tab w:val="left" w:pos="825"/>
        </w:tabs>
        <w:ind w:right="115" w:hanging="360"/>
      </w:pPr>
      <w:r>
        <w:t>Kişisel veri sahibinin talebinin diğer kişilerin hak ve özgürlüklerini engelleme ihtimali olması,</w:t>
      </w:r>
    </w:p>
    <w:p w14:paraId="4BF15C47" w14:textId="77777777" w:rsidR="00B93B93" w:rsidRDefault="00CF51A0">
      <w:pPr>
        <w:pStyle w:val="ListeParagraf"/>
        <w:numPr>
          <w:ilvl w:val="0"/>
          <w:numId w:val="1"/>
        </w:numPr>
        <w:tabs>
          <w:tab w:val="left" w:pos="824"/>
          <w:tab w:val="left" w:pos="825"/>
        </w:tabs>
        <w:spacing w:line="252" w:lineRule="exact"/>
        <w:ind w:hanging="360"/>
      </w:pPr>
      <w:r>
        <w:t>Orantısız çaba gerektiren taleplerde bulunulmuş</w:t>
      </w:r>
      <w:r>
        <w:rPr>
          <w:spacing w:val="-7"/>
        </w:rPr>
        <w:t xml:space="preserve"> </w:t>
      </w:r>
      <w:r>
        <w:t>olması,</w:t>
      </w:r>
    </w:p>
    <w:p w14:paraId="056DDA5A" w14:textId="77777777" w:rsidR="00B93B93" w:rsidRDefault="00CF51A0">
      <w:pPr>
        <w:pStyle w:val="ListeParagraf"/>
        <w:numPr>
          <w:ilvl w:val="0"/>
          <w:numId w:val="1"/>
        </w:numPr>
        <w:tabs>
          <w:tab w:val="left" w:pos="824"/>
          <w:tab w:val="left" w:pos="825"/>
        </w:tabs>
        <w:spacing w:line="252" w:lineRule="exact"/>
        <w:ind w:hanging="360"/>
      </w:pPr>
      <w:r>
        <w:t>Talep edilen bilginin kamuya açık bir bilgi</w:t>
      </w:r>
      <w:r>
        <w:rPr>
          <w:spacing w:val="-4"/>
        </w:rPr>
        <w:t xml:space="preserve"> </w:t>
      </w:r>
      <w:r>
        <w:t>olması.</w:t>
      </w:r>
    </w:p>
    <w:p w14:paraId="625E57E7" w14:textId="77777777" w:rsidR="00B93B93" w:rsidRDefault="00B93B93">
      <w:pPr>
        <w:pStyle w:val="GvdeMetni"/>
        <w:spacing w:before="9"/>
        <w:rPr>
          <w:sz w:val="21"/>
        </w:rPr>
      </w:pPr>
    </w:p>
    <w:p w14:paraId="585F355F" w14:textId="77777777" w:rsidR="00B93B93" w:rsidRDefault="00C20F57">
      <w:pPr>
        <w:pStyle w:val="Balk2"/>
        <w:numPr>
          <w:ilvl w:val="0"/>
          <w:numId w:val="8"/>
        </w:numPr>
        <w:tabs>
          <w:tab w:val="left" w:pos="525"/>
        </w:tabs>
        <w:spacing w:before="1"/>
        <w:ind w:right="117" w:firstLine="0"/>
        <w:jc w:val="both"/>
      </w:pPr>
      <w:r>
        <w:t>NE</w:t>
      </w:r>
      <w:r w:rsidR="0015100D">
        <w:t>S</w:t>
      </w:r>
      <w:r w:rsidR="00CF51A0">
        <w:t xml:space="preserve"> KİŞİSEL VERİLERİN KORUNMASI VE İŞLENMESİ POLİTİKASININ DİĞER POLİTİKALARLA</w:t>
      </w:r>
      <w:r w:rsidR="00CF51A0">
        <w:rPr>
          <w:spacing w:val="-6"/>
        </w:rPr>
        <w:t xml:space="preserve"> </w:t>
      </w:r>
      <w:r w:rsidR="00CF51A0">
        <w:t>İLİŞKİSİ</w:t>
      </w:r>
    </w:p>
    <w:p w14:paraId="578F7266" w14:textId="77777777" w:rsidR="00B93B93" w:rsidRDefault="00C20F57">
      <w:pPr>
        <w:pStyle w:val="GvdeMetni"/>
        <w:spacing w:before="2"/>
        <w:ind w:left="116" w:right="118"/>
        <w:jc w:val="both"/>
      </w:pPr>
      <w:r>
        <w:t>NE</w:t>
      </w:r>
      <w:r w:rsidR="0015100D">
        <w:t>S</w:t>
      </w:r>
      <w:r w:rsidR="00CF51A0">
        <w:t>, işbu Politika ile ortaya koymuş olduğu esasların ilişkili olduğu kişisel verilerin korunması ve işlenmesi konusunda iç kullanıma yönelik alt politikaların yanı sıra Grup Şirketleri için de temel politikalar oluşturabilir.</w:t>
      </w:r>
    </w:p>
    <w:p w14:paraId="584EE711" w14:textId="0BD683AE" w:rsidR="00B93B93" w:rsidRDefault="00C20F57">
      <w:pPr>
        <w:pStyle w:val="GvdeMetni"/>
        <w:ind w:left="116" w:right="110"/>
        <w:jc w:val="both"/>
      </w:pPr>
      <w:r>
        <w:t>NE</w:t>
      </w:r>
      <w:r w:rsidR="0015100D">
        <w:t>S</w:t>
      </w:r>
      <w:r w:rsidR="00CF51A0">
        <w:t xml:space="preserve"> iç politikalarının esasları, ilgili olduğu ölçüde kamuoyuna açık politikalara yansıtılarak, ilgililerinin bu çerçevede bilgilenmesi ve </w:t>
      </w:r>
      <w:proofErr w:type="spellStart"/>
      <w:r>
        <w:t>NE</w:t>
      </w:r>
      <w:r w:rsidR="0015100D">
        <w:t>S’in</w:t>
      </w:r>
      <w:proofErr w:type="spellEnd"/>
      <w:r w:rsidR="00CF51A0">
        <w:t xml:space="preserve"> yürütmekte olduğu kişisel veri işleme faaliyetleri hakkında şeffaflık ve hesap verebilirliğin sağlanması hedeflenmiştir.</w:t>
      </w:r>
    </w:p>
    <w:p w14:paraId="6603598E" w14:textId="77777777" w:rsidR="00B93B93" w:rsidRDefault="00B93B93">
      <w:pPr>
        <w:pStyle w:val="GvdeMetni"/>
        <w:spacing w:before="9"/>
        <w:rPr>
          <w:sz w:val="21"/>
        </w:rPr>
      </w:pPr>
    </w:p>
    <w:p w14:paraId="298F8962" w14:textId="77777777" w:rsidR="00B93B93" w:rsidRDefault="00CF51A0">
      <w:pPr>
        <w:pStyle w:val="Balk2"/>
        <w:numPr>
          <w:ilvl w:val="0"/>
          <w:numId w:val="8"/>
        </w:numPr>
        <w:tabs>
          <w:tab w:val="left" w:pos="486"/>
        </w:tabs>
        <w:ind w:left="485" w:hanging="369"/>
      </w:pPr>
      <w:bookmarkStart w:id="41" w:name="_bookmark42"/>
      <w:bookmarkEnd w:id="41"/>
      <w:r>
        <w:t>DOKÜMANIN YAYIMLANMASI VE</w:t>
      </w:r>
      <w:r>
        <w:rPr>
          <w:spacing w:val="1"/>
        </w:rPr>
        <w:t xml:space="preserve"> </w:t>
      </w:r>
      <w:r>
        <w:t>SAKLANMASI</w:t>
      </w:r>
    </w:p>
    <w:p w14:paraId="0296448E" w14:textId="3F865C57" w:rsidR="00B93B93" w:rsidRDefault="00CF51A0">
      <w:pPr>
        <w:pStyle w:val="GvdeMetni"/>
        <w:spacing w:before="2"/>
        <w:ind w:left="116" w:right="125"/>
        <w:jc w:val="both"/>
      </w:pPr>
      <w:r>
        <w:t xml:space="preserve">İşbu veri politikası KVKK kapsamındaki aydınlatma yükümlülüğü ile birlikte kişisel verileri bulunan kullanıcılara bildirilecek ve </w:t>
      </w:r>
      <w:proofErr w:type="spellStart"/>
      <w:r w:rsidR="00C20F57">
        <w:t>NE</w:t>
      </w:r>
      <w:r w:rsidR="0015100D">
        <w:t>S’e</w:t>
      </w:r>
      <w:proofErr w:type="spellEnd"/>
      <w:r>
        <w:t xml:space="preserve"> bağlı sitelerde de yayımlanacaktır.</w:t>
      </w:r>
    </w:p>
    <w:p w14:paraId="59D0A7CB" w14:textId="77777777" w:rsidR="00B93B93" w:rsidRDefault="00B93B93">
      <w:pPr>
        <w:pStyle w:val="GvdeMetni"/>
        <w:spacing w:before="9"/>
        <w:rPr>
          <w:sz w:val="21"/>
        </w:rPr>
      </w:pPr>
    </w:p>
    <w:p w14:paraId="34C1F708" w14:textId="77777777" w:rsidR="00B93B93" w:rsidRDefault="00CF51A0">
      <w:pPr>
        <w:pStyle w:val="Balk2"/>
        <w:numPr>
          <w:ilvl w:val="0"/>
          <w:numId w:val="8"/>
        </w:numPr>
        <w:tabs>
          <w:tab w:val="left" w:pos="484"/>
        </w:tabs>
        <w:ind w:left="483" w:hanging="367"/>
      </w:pPr>
      <w:bookmarkStart w:id="42" w:name="_bookmark43"/>
      <w:bookmarkEnd w:id="42"/>
      <w:r>
        <w:t>GÜNCELLEME</w:t>
      </w:r>
      <w:r>
        <w:rPr>
          <w:spacing w:val="-1"/>
        </w:rPr>
        <w:t xml:space="preserve"> </w:t>
      </w:r>
      <w:r>
        <w:t>PERİYODU</w:t>
      </w:r>
    </w:p>
    <w:p w14:paraId="102EC80C" w14:textId="77777777" w:rsidR="00B93B93" w:rsidRDefault="00C20F57">
      <w:pPr>
        <w:pStyle w:val="GvdeMetni"/>
        <w:spacing w:before="4"/>
        <w:ind w:left="116" w:right="116"/>
        <w:jc w:val="both"/>
      </w:pPr>
      <w:proofErr w:type="spellStart"/>
      <w:r>
        <w:t>NE</w:t>
      </w:r>
      <w:r w:rsidR="0015100D">
        <w:t>S’in</w:t>
      </w:r>
      <w:proofErr w:type="spellEnd"/>
      <w:r w:rsidR="00CF51A0">
        <w:t xml:space="preserve"> ekonomik ve ticari kararı veya Kişisel Verilerin Korunması Kurulu ilke kararları doğrultusunda değişiklik yapılması durumunda işbu durum verileri kayıt altına alınan üyelerimize kayıt oldukları yol ile bildirilecektir.</w:t>
      </w:r>
    </w:p>
    <w:p w14:paraId="6DBD3B8A" w14:textId="77777777" w:rsidR="00B93B93" w:rsidRDefault="00B93B93">
      <w:pPr>
        <w:pStyle w:val="GvdeMetni"/>
        <w:spacing w:before="7"/>
        <w:rPr>
          <w:sz w:val="21"/>
        </w:rPr>
      </w:pPr>
    </w:p>
    <w:p w14:paraId="0FA20C68" w14:textId="77777777" w:rsidR="00B93B93" w:rsidRDefault="00CF51A0">
      <w:pPr>
        <w:pStyle w:val="Balk2"/>
        <w:numPr>
          <w:ilvl w:val="0"/>
          <w:numId w:val="8"/>
        </w:numPr>
        <w:tabs>
          <w:tab w:val="left" w:pos="486"/>
        </w:tabs>
        <w:ind w:left="485" w:hanging="369"/>
      </w:pPr>
      <w:bookmarkStart w:id="43" w:name="_bookmark44"/>
      <w:bookmarkEnd w:id="43"/>
      <w:r>
        <w:t>YÜRÜRLÜK</w:t>
      </w:r>
    </w:p>
    <w:p w14:paraId="56C29B37" w14:textId="77777777" w:rsidR="00B93B93" w:rsidRDefault="00CF51A0">
      <w:pPr>
        <w:pStyle w:val="GvdeMetni"/>
        <w:spacing w:before="4"/>
        <w:ind w:left="116" w:right="120"/>
        <w:jc w:val="both"/>
      </w:pPr>
      <w:r>
        <w:t>İşbu veri politikası yayımlandığı tarihte yürürlüğe girer ve internet sitesinden kaldırılana kadar yürürlükte kalmaya devam eder.</w:t>
      </w:r>
    </w:p>
    <w:p w14:paraId="02C977FB" w14:textId="77777777" w:rsidR="00B93B93" w:rsidRDefault="00B93B93">
      <w:pPr>
        <w:pStyle w:val="GvdeMetni"/>
        <w:rPr>
          <w:sz w:val="24"/>
        </w:rPr>
      </w:pPr>
    </w:p>
    <w:p w14:paraId="2C8A0AB9" w14:textId="7EDB9A07" w:rsidR="009506E7" w:rsidRDefault="009506E7" w:rsidP="009506E7">
      <w:pPr>
        <w:pStyle w:val="GvdeMetni"/>
        <w:ind w:left="116"/>
        <w:jc w:val="both"/>
      </w:pPr>
      <w:r>
        <w:t xml:space="preserve">© </w:t>
      </w:r>
      <w:r w:rsidR="00C20F57" w:rsidRPr="00C20F57">
        <w:t>NES Hazır Giyim Tekstil San. ve Tic. Ltd. Şti</w:t>
      </w:r>
      <w:r>
        <w:t>., 20</w:t>
      </w:r>
      <w:r w:rsidR="00C20F57">
        <w:t>2</w:t>
      </w:r>
      <w:r w:rsidR="008A2F9B">
        <w:t>2</w:t>
      </w:r>
    </w:p>
    <w:p w14:paraId="0230C224" w14:textId="13F04FAB" w:rsidR="00B93B93" w:rsidRDefault="009506E7">
      <w:pPr>
        <w:pStyle w:val="GvdeMetni"/>
        <w:ind w:left="116"/>
        <w:jc w:val="both"/>
      </w:pPr>
      <w:r>
        <w:t xml:space="preserve">İşbu belge </w:t>
      </w:r>
      <w:r w:rsidR="00C20F57" w:rsidRPr="00C20F57">
        <w:t>NES Hazır Giyim Tekstil San. ve Tic. Ltd. Şti</w:t>
      </w:r>
      <w:r>
        <w:t>’</w:t>
      </w:r>
      <w:r w:rsidR="00C20F57">
        <w:t xml:space="preserve"> </w:t>
      </w:r>
      <w:proofErr w:type="spellStart"/>
      <w:r>
        <w:t>nin</w:t>
      </w:r>
      <w:proofErr w:type="spellEnd"/>
      <w:r>
        <w:t xml:space="preserve"> yazılı izni olmaksızın çoğaltılıp dağıtılamaz.</w:t>
      </w:r>
    </w:p>
    <w:sectPr w:rsidR="00B93B93">
      <w:pgSz w:w="11910" w:h="16840"/>
      <w:pgMar w:top="2140" w:right="1300" w:bottom="1160" w:left="1300" w:header="708" w:footer="96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81AD2" w14:textId="77777777" w:rsidR="00D35C57" w:rsidRDefault="00D35C57">
      <w:r>
        <w:separator/>
      </w:r>
    </w:p>
  </w:endnote>
  <w:endnote w:type="continuationSeparator" w:id="0">
    <w:p w14:paraId="2F5F0500" w14:textId="77777777" w:rsidR="00D35C57" w:rsidRDefault="00D35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7EF3E" w14:textId="77777777" w:rsidR="00B00976" w:rsidRDefault="00B00976">
    <w:pPr>
      <w:pStyle w:val="GvdeMetni"/>
      <w:spacing w:line="14" w:lineRule="auto"/>
      <w:rPr>
        <w:sz w:val="20"/>
      </w:rPr>
    </w:pPr>
    <w:r>
      <w:rPr>
        <w:noProof/>
        <w:lang w:bidi="ar-SA"/>
      </w:rPr>
      <mc:AlternateContent>
        <mc:Choice Requires="wps">
          <w:drawing>
            <wp:anchor distT="0" distB="0" distL="114300" distR="114300" simplePos="0" relativeHeight="503298920" behindDoc="1" locked="0" layoutInCell="1" allowOverlap="1" wp14:anchorId="1504494A" wp14:editId="607C5893">
              <wp:simplePos x="0" y="0"/>
              <wp:positionH relativeFrom="page">
                <wp:posOffset>830580</wp:posOffset>
              </wp:positionH>
              <wp:positionV relativeFrom="page">
                <wp:posOffset>9913620</wp:posOffset>
              </wp:positionV>
              <wp:extent cx="6123305" cy="0"/>
              <wp:effectExtent l="20955" t="17145" r="18415" b="2095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3305" cy="0"/>
                      </a:xfrm>
                      <a:prstGeom prst="line">
                        <a:avLst/>
                      </a:prstGeom>
                      <a:noFill/>
                      <a:ln w="27432">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3953F" id="Line 2" o:spid="_x0000_s1026" style="position:absolute;z-index:-17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4pt,780.6pt" to="547.55pt,78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" strokecolor="navy" strokeweight="2.16pt">
              <w10:wrap anchorx="page" anchory="page"/>
            </v:line>
          </w:pict>
        </mc:Fallback>
      </mc:AlternateContent>
    </w:r>
    <w:r>
      <w:rPr>
        <w:noProof/>
        <w:lang w:bidi="ar-SA"/>
      </w:rPr>
      <mc:AlternateContent>
        <mc:Choice Requires="wps">
          <w:drawing>
            <wp:anchor distT="0" distB="0" distL="114300" distR="114300" simplePos="0" relativeHeight="503298944" behindDoc="1" locked="0" layoutInCell="1" allowOverlap="1" wp14:anchorId="1D5EDE30" wp14:editId="5B7EA8A9">
              <wp:simplePos x="0" y="0"/>
              <wp:positionH relativeFrom="page">
                <wp:posOffset>886460</wp:posOffset>
              </wp:positionH>
              <wp:positionV relativeFrom="page">
                <wp:posOffset>9916160</wp:posOffset>
              </wp:positionV>
              <wp:extent cx="5854700" cy="403225"/>
              <wp:effectExtent l="635" t="635" r="254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0" cy="40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322AC" w14:textId="77777777" w:rsidR="00B00976" w:rsidRDefault="00B00976" w:rsidP="000261D5">
                          <w:pPr>
                            <w:spacing w:before="1"/>
                            <w:rPr>
                              <w:i/>
                              <w:sz w:val="16"/>
                            </w:rPr>
                          </w:pPr>
                        </w:p>
                        <w:p w14:paraId="4635DB3A" w14:textId="78EA06D8" w:rsidR="00B00976" w:rsidRDefault="00B00976">
                          <w:pPr>
                            <w:spacing w:before="1"/>
                            <w:ind w:right="123"/>
                            <w:jc w:val="right"/>
                            <w:rPr>
                              <w:sz w:val="18"/>
                            </w:rPr>
                          </w:pPr>
                          <w:r>
                            <w:fldChar w:fldCharType="begin"/>
                          </w:r>
                          <w:r>
                            <w:rPr>
                              <w:spacing w:val="-1"/>
                              <w:sz w:val="18"/>
                            </w:rPr>
                            <w:instrText xml:space="preserve"> PAGE </w:instrText>
                          </w:r>
                          <w:r>
                            <w:fldChar w:fldCharType="separate"/>
                          </w:r>
                          <w:r>
                            <w:rPr>
                              <w:noProof/>
                              <w:spacing w:val="-1"/>
                              <w:sz w:val="18"/>
                            </w:rPr>
                            <w:t>14</w:t>
                          </w:r>
                          <w:r>
                            <w:fldChar w:fldCharType="end"/>
                          </w:r>
                          <w:r>
                            <w:rPr>
                              <w:spacing w:val="-1"/>
                              <w:sz w:val="18"/>
                            </w:rPr>
                            <w:t>/1</w:t>
                          </w:r>
                          <w:r w:rsidR="008A2F9B">
                            <w:rPr>
                              <w:spacing w:val="-1"/>
                              <w:sz w:val="1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5EDE30" id="_x0000_t202" coordsize="21600,21600" o:spt="202" path="m,l,21600r21600,l21600,xe">
              <v:stroke joinstyle="miter"/>
              <v:path gradientshapeok="t" o:connecttype="rect"/>
            </v:shapetype>
            <v:shape id="Text Box 1" o:spid="_x0000_s1027" type="#_x0000_t202" style="position:absolute;margin-left:69.8pt;margin-top:780.8pt;width:461pt;height:31.75pt;z-index:-17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" filled="f" stroked="f">
              <v:textbox inset="0,0,0,0">
                <w:txbxContent>
                  <w:p w14:paraId="106322AC" w14:textId="77777777" w:rsidR="00B00976" w:rsidRDefault="00B00976" w:rsidP="000261D5">
                    <w:pPr>
                      <w:spacing w:before="1"/>
                      <w:rPr>
                        <w:i/>
                        <w:sz w:val="16"/>
                      </w:rPr>
                    </w:pPr>
                  </w:p>
                  <w:p w14:paraId="4635DB3A" w14:textId="78EA06D8" w:rsidR="00B00976" w:rsidRDefault="00B00976">
                    <w:pPr>
                      <w:spacing w:before="1"/>
                      <w:ind w:right="123"/>
                      <w:jc w:val="right"/>
                      <w:rPr>
                        <w:sz w:val="18"/>
                      </w:rPr>
                    </w:pPr>
                    <w:r>
                      <w:fldChar w:fldCharType="begin"/>
                    </w:r>
                    <w:r>
                      <w:rPr>
                        <w:spacing w:val="-1"/>
                        <w:sz w:val="18"/>
                      </w:rPr>
                      <w:instrText xml:space="preserve"> PAGE </w:instrText>
                    </w:r>
                    <w:r>
                      <w:fldChar w:fldCharType="separate"/>
                    </w:r>
                    <w:r>
                      <w:rPr>
                        <w:noProof/>
                        <w:spacing w:val="-1"/>
                        <w:sz w:val="18"/>
                      </w:rPr>
                      <w:t>14</w:t>
                    </w:r>
                    <w:r>
                      <w:fldChar w:fldCharType="end"/>
                    </w:r>
                    <w:r>
                      <w:rPr>
                        <w:spacing w:val="-1"/>
                        <w:sz w:val="18"/>
                      </w:rPr>
                      <w:t>/1</w:t>
                    </w:r>
                    <w:r w:rsidR="008A2F9B">
                      <w:rPr>
                        <w:spacing w:val="-1"/>
                        <w:sz w:val="18"/>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BB3F1" w14:textId="77777777" w:rsidR="00D35C57" w:rsidRDefault="00D35C57">
      <w:r>
        <w:separator/>
      </w:r>
    </w:p>
  </w:footnote>
  <w:footnote w:type="continuationSeparator" w:id="0">
    <w:p w14:paraId="46B763C7" w14:textId="77777777" w:rsidR="00D35C57" w:rsidRDefault="00D35C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8D9CE" w14:textId="77777777" w:rsidR="00B00976" w:rsidRDefault="00B00976">
    <w:pPr>
      <w:pStyle w:val="GvdeMetni"/>
      <w:spacing w:line="14" w:lineRule="auto"/>
      <w:rPr>
        <w:sz w:val="20"/>
      </w:rPr>
    </w:pPr>
    <w:r>
      <w:rPr>
        <w:noProof/>
        <w:lang w:bidi="ar-SA"/>
      </w:rPr>
      <mc:AlternateContent>
        <mc:Choice Requires="wps">
          <w:drawing>
            <wp:anchor distT="0" distB="0" distL="114300" distR="114300" simplePos="0" relativeHeight="503298872" behindDoc="1" locked="0" layoutInCell="1" allowOverlap="1" wp14:anchorId="14566B8E" wp14:editId="5268E42D">
              <wp:simplePos x="0" y="0"/>
              <wp:positionH relativeFrom="page">
                <wp:posOffset>821690</wp:posOffset>
              </wp:positionH>
              <wp:positionV relativeFrom="page">
                <wp:posOffset>1359535</wp:posOffset>
              </wp:positionV>
              <wp:extent cx="6210935" cy="0"/>
              <wp:effectExtent l="12065" t="6985" r="6350" b="12065"/>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935" cy="0"/>
                      </a:xfrm>
                      <a:prstGeom prst="line">
                        <a:avLst/>
                      </a:prstGeom>
                      <a:noFill/>
                      <a:ln w="6096">
                        <a:solidFill>
                          <a:srgbClr val="00226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C26BD6" id="Line 4" o:spid="_x0000_s1026" style="position:absolute;z-index:-17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4.7pt,107.05pt" to="553.75pt,10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" strokecolor="#002268" strokeweight=".48pt">
              <w10:wrap anchorx="page" anchory="page"/>
            </v:line>
          </w:pict>
        </mc:Fallback>
      </mc:AlternateContent>
    </w:r>
    <w:r>
      <w:rPr>
        <w:noProof/>
        <w:lang w:bidi="ar-SA"/>
      </w:rPr>
      <mc:AlternateContent>
        <mc:Choice Requires="wps">
          <w:drawing>
            <wp:anchor distT="0" distB="0" distL="114300" distR="114300" simplePos="0" relativeHeight="503298896" behindDoc="1" locked="0" layoutInCell="1" allowOverlap="1" wp14:anchorId="1D067807" wp14:editId="1C376AAE">
              <wp:simplePos x="0" y="0"/>
              <wp:positionH relativeFrom="page">
                <wp:posOffset>808990</wp:posOffset>
              </wp:positionH>
              <wp:positionV relativeFrom="page">
                <wp:posOffset>981710</wp:posOffset>
              </wp:positionV>
              <wp:extent cx="6236970" cy="372110"/>
              <wp:effectExtent l="0" t="635" r="254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6970"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193157" w14:textId="77777777" w:rsidR="00B00976" w:rsidRDefault="00B00976">
                          <w:pPr>
                            <w:tabs>
                              <w:tab w:val="left" w:pos="4157"/>
                              <w:tab w:val="left" w:pos="9781"/>
                            </w:tabs>
                            <w:jc w:val="center"/>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067807" id="_x0000_t202" coordsize="21600,21600" o:spt="202" path="m,l,21600r21600,l21600,xe">
              <v:stroke joinstyle="miter"/>
              <v:path gradientshapeok="t" o:connecttype="rect"/>
            </v:shapetype>
            <v:shape id="Text Box 3" o:spid="_x0000_s1026" type="#_x0000_t202" style="position:absolute;margin-left:63.7pt;margin-top:77.3pt;width:491.1pt;height:29.3pt;z-index:-1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" filled="f" stroked="f">
              <v:textbox inset="0,0,0,0">
                <w:txbxContent>
                  <w:p w14:paraId="25193157" w14:textId="77777777" w:rsidR="00B00976" w:rsidRDefault="00B00976">
                    <w:pPr>
                      <w:tabs>
                        <w:tab w:val="left" w:pos="4157"/>
                        <w:tab w:val="left" w:pos="9781"/>
                      </w:tabs>
                      <w:jc w:val="center"/>
                      <w:rPr>
                        <w:b/>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F0A13"/>
    <w:multiLevelType w:val="hybridMultilevel"/>
    <w:tmpl w:val="724A0032"/>
    <w:lvl w:ilvl="0" w:tplc="C5748CE6">
      <w:numFmt w:val="bullet"/>
      <w:lvlText w:val="-"/>
      <w:lvlJc w:val="left"/>
      <w:pPr>
        <w:ind w:left="836" w:hanging="348"/>
      </w:pPr>
      <w:rPr>
        <w:rFonts w:ascii="Arial" w:eastAsia="Arial" w:hAnsi="Arial" w:cs="Arial" w:hint="default"/>
        <w:w w:val="100"/>
        <w:sz w:val="22"/>
        <w:szCs w:val="22"/>
        <w:lang w:val="tr-TR" w:eastAsia="tr-TR" w:bidi="tr-TR"/>
      </w:rPr>
    </w:lvl>
    <w:lvl w:ilvl="1" w:tplc="BDEC7BAC">
      <w:numFmt w:val="bullet"/>
      <w:lvlText w:val="•"/>
      <w:lvlJc w:val="left"/>
      <w:pPr>
        <w:ind w:left="1686" w:hanging="348"/>
      </w:pPr>
      <w:rPr>
        <w:rFonts w:hint="default"/>
        <w:lang w:val="tr-TR" w:eastAsia="tr-TR" w:bidi="tr-TR"/>
      </w:rPr>
    </w:lvl>
    <w:lvl w:ilvl="2" w:tplc="E83CD76E">
      <w:numFmt w:val="bullet"/>
      <w:lvlText w:val="•"/>
      <w:lvlJc w:val="left"/>
      <w:pPr>
        <w:ind w:left="2533" w:hanging="348"/>
      </w:pPr>
      <w:rPr>
        <w:rFonts w:hint="default"/>
        <w:lang w:val="tr-TR" w:eastAsia="tr-TR" w:bidi="tr-TR"/>
      </w:rPr>
    </w:lvl>
    <w:lvl w:ilvl="3" w:tplc="12464A8E">
      <w:numFmt w:val="bullet"/>
      <w:lvlText w:val="•"/>
      <w:lvlJc w:val="left"/>
      <w:pPr>
        <w:ind w:left="3379" w:hanging="348"/>
      </w:pPr>
      <w:rPr>
        <w:rFonts w:hint="default"/>
        <w:lang w:val="tr-TR" w:eastAsia="tr-TR" w:bidi="tr-TR"/>
      </w:rPr>
    </w:lvl>
    <w:lvl w:ilvl="4" w:tplc="9782BC1C">
      <w:numFmt w:val="bullet"/>
      <w:lvlText w:val="•"/>
      <w:lvlJc w:val="left"/>
      <w:pPr>
        <w:ind w:left="4226" w:hanging="348"/>
      </w:pPr>
      <w:rPr>
        <w:rFonts w:hint="default"/>
        <w:lang w:val="tr-TR" w:eastAsia="tr-TR" w:bidi="tr-TR"/>
      </w:rPr>
    </w:lvl>
    <w:lvl w:ilvl="5" w:tplc="21B43CE4">
      <w:numFmt w:val="bullet"/>
      <w:lvlText w:val="•"/>
      <w:lvlJc w:val="left"/>
      <w:pPr>
        <w:ind w:left="5073" w:hanging="348"/>
      </w:pPr>
      <w:rPr>
        <w:rFonts w:hint="default"/>
        <w:lang w:val="tr-TR" w:eastAsia="tr-TR" w:bidi="tr-TR"/>
      </w:rPr>
    </w:lvl>
    <w:lvl w:ilvl="6" w:tplc="8182CF3A">
      <w:numFmt w:val="bullet"/>
      <w:lvlText w:val="•"/>
      <w:lvlJc w:val="left"/>
      <w:pPr>
        <w:ind w:left="5919" w:hanging="348"/>
      </w:pPr>
      <w:rPr>
        <w:rFonts w:hint="default"/>
        <w:lang w:val="tr-TR" w:eastAsia="tr-TR" w:bidi="tr-TR"/>
      </w:rPr>
    </w:lvl>
    <w:lvl w:ilvl="7" w:tplc="72989006">
      <w:numFmt w:val="bullet"/>
      <w:lvlText w:val="•"/>
      <w:lvlJc w:val="left"/>
      <w:pPr>
        <w:ind w:left="6766" w:hanging="348"/>
      </w:pPr>
      <w:rPr>
        <w:rFonts w:hint="default"/>
        <w:lang w:val="tr-TR" w:eastAsia="tr-TR" w:bidi="tr-TR"/>
      </w:rPr>
    </w:lvl>
    <w:lvl w:ilvl="8" w:tplc="CCB8589E">
      <w:numFmt w:val="bullet"/>
      <w:lvlText w:val="•"/>
      <w:lvlJc w:val="left"/>
      <w:pPr>
        <w:ind w:left="7613" w:hanging="348"/>
      </w:pPr>
      <w:rPr>
        <w:rFonts w:hint="default"/>
        <w:lang w:val="tr-TR" w:eastAsia="tr-TR" w:bidi="tr-TR"/>
      </w:rPr>
    </w:lvl>
  </w:abstractNum>
  <w:abstractNum w:abstractNumId="1" w15:restartNumberingAfterBreak="0">
    <w:nsid w:val="07CA0A61"/>
    <w:multiLevelType w:val="hybridMultilevel"/>
    <w:tmpl w:val="B7748196"/>
    <w:lvl w:ilvl="0" w:tplc="E3608ABC">
      <w:numFmt w:val="bullet"/>
      <w:lvlText w:val="-"/>
      <w:lvlJc w:val="left"/>
      <w:pPr>
        <w:ind w:left="836" w:hanging="348"/>
      </w:pPr>
      <w:rPr>
        <w:rFonts w:ascii="Arial" w:eastAsia="Arial" w:hAnsi="Arial" w:cs="Arial" w:hint="default"/>
        <w:w w:val="100"/>
        <w:sz w:val="22"/>
        <w:szCs w:val="22"/>
        <w:lang w:val="tr-TR" w:eastAsia="tr-TR" w:bidi="tr-TR"/>
      </w:rPr>
    </w:lvl>
    <w:lvl w:ilvl="1" w:tplc="F18ACEBC">
      <w:numFmt w:val="bullet"/>
      <w:lvlText w:val="•"/>
      <w:lvlJc w:val="left"/>
      <w:pPr>
        <w:ind w:left="1686" w:hanging="348"/>
      </w:pPr>
      <w:rPr>
        <w:rFonts w:hint="default"/>
        <w:lang w:val="tr-TR" w:eastAsia="tr-TR" w:bidi="tr-TR"/>
      </w:rPr>
    </w:lvl>
    <w:lvl w:ilvl="2" w:tplc="79FC18EC">
      <w:numFmt w:val="bullet"/>
      <w:lvlText w:val="•"/>
      <w:lvlJc w:val="left"/>
      <w:pPr>
        <w:ind w:left="2533" w:hanging="348"/>
      </w:pPr>
      <w:rPr>
        <w:rFonts w:hint="default"/>
        <w:lang w:val="tr-TR" w:eastAsia="tr-TR" w:bidi="tr-TR"/>
      </w:rPr>
    </w:lvl>
    <w:lvl w:ilvl="3" w:tplc="93442F42">
      <w:numFmt w:val="bullet"/>
      <w:lvlText w:val="•"/>
      <w:lvlJc w:val="left"/>
      <w:pPr>
        <w:ind w:left="3379" w:hanging="348"/>
      </w:pPr>
      <w:rPr>
        <w:rFonts w:hint="default"/>
        <w:lang w:val="tr-TR" w:eastAsia="tr-TR" w:bidi="tr-TR"/>
      </w:rPr>
    </w:lvl>
    <w:lvl w:ilvl="4" w:tplc="4B686A02">
      <w:numFmt w:val="bullet"/>
      <w:lvlText w:val="•"/>
      <w:lvlJc w:val="left"/>
      <w:pPr>
        <w:ind w:left="4226" w:hanging="348"/>
      </w:pPr>
      <w:rPr>
        <w:rFonts w:hint="default"/>
        <w:lang w:val="tr-TR" w:eastAsia="tr-TR" w:bidi="tr-TR"/>
      </w:rPr>
    </w:lvl>
    <w:lvl w:ilvl="5" w:tplc="3764710C">
      <w:numFmt w:val="bullet"/>
      <w:lvlText w:val="•"/>
      <w:lvlJc w:val="left"/>
      <w:pPr>
        <w:ind w:left="5073" w:hanging="348"/>
      </w:pPr>
      <w:rPr>
        <w:rFonts w:hint="default"/>
        <w:lang w:val="tr-TR" w:eastAsia="tr-TR" w:bidi="tr-TR"/>
      </w:rPr>
    </w:lvl>
    <w:lvl w:ilvl="6" w:tplc="452ACEFA">
      <w:numFmt w:val="bullet"/>
      <w:lvlText w:val="•"/>
      <w:lvlJc w:val="left"/>
      <w:pPr>
        <w:ind w:left="5919" w:hanging="348"/>
      </w:pPr>
      <w:rPr>
        <w:rFonts w:hint="default"/>
        <w:lang w:val="tr-TR" w:eastAsia="tr-TR" w:bidi="tr-TR"/>
      </w:rPr>
    </w:lvl>
    <w:lvl w:ilvl="7" w:tplc="09BE0408">
      <w:numFmt w:val="bullet"/>
      <w:lvlText w:val="•"/>
      <w:lvlJc w:val="left"/>
      <w:pPr>
        <w:ind w:left="6766" w:hanging="348"/>
      </w:pPr>
      <w:rPr>
        <w:rFonts w:hint="default"/>
        <w:lang w:val="tr-TR" w:eastAsia="tr-TR" w:bidi="tr-TR"/>
      </w:rPr>
    </w:lvl>
    <w:lvl w:ilvl="8" w:tplc="03A8C63A">
      <w:numFmt w:val="bullet"/>
      <w:lvlText w:val="•"/>
      <w:lvlJc w:val="left"/>
      <w:pPr>
        <w:ind w:left="7613" w:hanging="348"/>
      </w:pPr>
      <w:rPr>
        <w:rFonts w:hint="default"/>
        <w:lang w:val="tr-TR" w:eastAsia="tr-TR" w:bidi="tr-TR"/>
      </w:rPr>
    </w:lvl>
  </w:abstractNum>
  <w:abstractNum w:abstractNumId="2" w15:restartNumberingAfterBreak="0">
    <w:nsid w:val="0A9474F6"/>
    <w:multiLevelType w:val="hybridMultilevel"/>
    <w:tmpl w:val="B74C568C"/>
    <w:lvl w:ilvl="0" w:tplc="9AC853BC">
      <w:numFmt w:val="bullet"/>
      <w:lvlText w:val="-"/>
      <w:lvlJc w:val="left"/>
      <w:pPr>
        <w:ind w:left="836" w:hanging="348"/>
      </w:pPr>
      <w:rPr>
        <w:rFonts w:ascii="Arial" w:eastAsia="Arial" w:hAnsi="Arial" w:cs="Arial" w:hint="default"/>
        <w:w w:val="100"/>
        <w:sz w:val="22"/>
        <w:szCs w:val="22"/>
        <w:lang w:val="tr-TR" w:eastAsia="tr-TR" w:bidi="tr-TR"/>
      </w:rPr>
    </w:lvl>
    <w:lvl w:ilvl="1" w:tplc="D4D475C2">
      <w:numFmt w:val="bullet"/>
      <w:lvlText w:val="•"/>
      <w:lvlJc w:val="left"/>
      <w:pPr>
        <w:ind w:left="1686" w:hanging="348"/>
      </w:pPr>
      <w:rPr>
        <w:rFonts w:hint="default"/>
        <w:lang w:val="tr-TR" w:eastAsia="tr-TR" w:bidi="tr-TR"/>
      </w:rPr>
    </w:lvl>
    <w:lvl w:ilvl="2" w:tplc="0992927C">
      <w:numFmt w:val="bullet"/>
      <w:lvlText w:val="•"/>
      <w:lvlJc w:val="left"/>
      <w:pPr>
        <w:ind w:left="2533" w:hanging="348"/>
      </w:pPr>
      <w:rPr>
        <w:rFonts w:hint="default"/>
        <w:lang w:val="tr-TR" w:eastAsia="tr-TR" w:bidi="tr-TR"/>
      </w:rPr>
    </w:lvl>
    <w:lvl w:ilvl="3" w:tplc="1940F9EE">
      <w:numFmt w:val="bullet"/>
      <w:lvlText w:val="•"/>
      <w:lvlJc w:val="left"/>
      <w:pPr>
        <w:ind w:left="3379" w:hanging="348"/>
      </w:pPr>
      <w:rPr>
        <w:rFonts w:hint="default"/>
        <w:lang w:val="tr-TR" w:eastAsia="tr-TR" w:bidi="tr-TR"/>
      </w:rPr>
    </w:lvl>
    <w:lvl w:ilvl="4" w:tplc="C54694C4">
      <w:numFmt w:val="bullet"/>
      <w:lvlText w:val="•"/>
      <w:lvlJc w:val="left"/>
      <w:pPr>
        <w:ind w:left="4226" w:hanging="348"/>
      </w:pPr>
      <w:rPr>
        <w:rFonts w:hint="default"/>
        <w:lang w:val="tr-TR" w:eastAsia="tr-TR" w:bidi="tr-TR"/>
      </w:rPr>
    </w:lvl>
    <w:lvl w:ilvl="5" w:tplc="C6BA8482">
      <w:numFmt w:val="bullet"/>
      <w:lvlText w:val="•"/>
      <w:lvlJc w:val="left"/>
      <w:pPr>
        <w:ind w:left="5073" w:hanging="348"/>
      </w:pPr>
      <w:rPr>
        <w:rFonts w:hint="default"/>
        <w:lang w:val="tr-TR" w:eastAsia="tr-TR" w:bidi="tr-TR"/>
      </w:rPr>
    </w:lvl>
    <w:lvl w:ilvl="6" w:tplc="CF744058">
      <w:numFmt w:val="bullet"/>
      <w:lvlText w:val="•"/>
      <w:lvlJc w:val="left"/>
      <w:pPr>
        <w:ind w:left="5919" w:hanging="348"/>
      </w:pPr>
      <w:rPr>
        <w:rFonts w:hint="default"/>
        <w:lang w:val="tr-TR" w:eastAsia="tr-TR" w:bidi="tr-TR"/>
      </w:rPr>
    </w:lvl>
    <w:lvl w:ilvl="7" w:tplc="BC128EB6">
      <w:numFmt w:val="bullet"/>
      <w:lvlText w:val="•"/>
      <w:lvlJc w:val="left"/>
      <w:pPr>
        <w:ind w:left="6766" w:hanging="348"/>
      </w:pPr>
      <w:rPr>
        <w:rFonts w:hint="default"/>
        <w:lang w:val="tr-TR" w:eastAsia="tr-TR" w:bidi="tr-TR"/>
      </w:rPr>
    </w:lvl>
    <w:lvl w:ilvl="8" w:tplc="5044C0FC">
      <w:numFmt w:val="bullet"/>
      <w:lvlText w:val="•"/>
      <w:lvlJc w:val="left"/>
      <w:pPr>
        <w:ind w:left="7613" w:hanging="348"/>
      </w:pPr>
      <w:rPr>
        <w:rFonts w:hint="default"/>
        <w:lang w:val="tr-TR" w:eastAsia="tr-TR" w:bidi="tr-TR"/>
      </w:rPr>
    </w:lvl>
  </w:abstractNum>
  <w:abstractNum w:abstractNumId="3" w15:restartNumberingAfterBreak="0">
    <w:nsid w:val="0D315523"/>
    <w:multiLevelType w:val="multilevel"/>
    <w:tmpl w:val="62BEADAC"/>
    <w:lvl w:ilvl="0">
      <w:start w:val="1"/>
      <w:numFmt w:val="decimal"/>
      <w:lvlText w:val="%1."/>
      <w:lvlJc w:val="left"/>
      <w:pPr>
        <w:ind w:left="116" w:hanging="250"/>
        <w:jc w:val="left"/>
      </w:pPr>
      <w:rPr>
        <w:rFonts w:ascii="Arial" w:eastAsia="Arial" w:hAnsi="Arial" w:cs="Arial" w:hint="default"/>
        <w:b/>
        <w:bCs/>
        <w:spacing w:val="-1"/>
        <w:w w:val="100"/>
        <w:sz w:val="22"/>
        <w:szCs w:val="22"/>
        <w:lang w:val="tr-TR" w:eastAsia="tr-TR" w:bidi="tr-TR"/>
      </w:rPr>
    </w:lvl>
    <w:lvl w:ilvl="1">
      <w:start w:val="1"/>
      <w:numFmt w:val="decimal"/>
      <w:lvlText w:val="%1.%2"/>
      <w:lvlJc w:val="left"/>
      <w:pPr>
        <w:ind w:left="486" w:hanging="370"/>
        <w:jc w:val="left"/>
      </w:pPr>
      <w:rPr>
        <w:rFonts w:ascii="Arial" w:eastAsia="Arial" w:hAnsi="Arial" w:cs="Arial" w:hint="default"/>
        <w:b/>
        <w:bCs/>
        <w:w w:val="100"/>
        <w:sz w:val="22"/>
        <w:szCs w:val="22"/>
        <w:lang w:val="tr-TR" w:eastAsia="tr-TR" w:bidi="tr-TR"/>
      </w:rPr>
    </w:lvl>
    <w:lvl w:ilvl="2">
      <w:numFmt w:val="bullet"/>
      <w:lvlText w:val=""/>
      <w:lvlJc w:val="left"/>
      <w:pPr>
        <w:ind w:left="824" w:hanging="348"/>
      </w:pPr>
      <w:rPr>
        <w:rFonts w:ascii="Symbol" w:eastAsia="Symbol" w:hAnsi="Symbol" w:cs="Symbol" w:hint="default"/>
        <w:w w:val="100"/>
        <w:sz w:val="22"/>
        <w:szCs w:val="22"/>
        <w:lang w:val="tr-TR" w:eastAsia="tr-TR" w:bidi="tr-TR"/>
      </w:rPr>
    </w:lvl>
    <w:lvl w:ilvl="3">
      <w:numFmt w:val="bullet"/>
      <w:lvlText w:val="•"/>
      <w:lvlJc w:val="left"/>
      <w:pPr>
        <w:ind w:left="820" w:hanging="348"/>
      </w:pPr>
      <w:rPr>
        <w:rFonts w:hint="default"/>
        <w:lang w:val="tr-TR" w:eastAsia="tr-TR" w:bidi="tr-TR"/>
      </w:rPr>
    </w:lvl>
    <w:lvl w:ilvl="4">
      <w:numFmt w:val="bullet"/>
      <w:lvlText w:val="•"/>
      <w:lvlJc w:val="left"/>
      <w:pPr>
        <w:ind w:left="840" w:hanging="348"/>
      </w:pPr>
      <w:rPr>
        <w:rFonts w:hint="default"/>
        <w:lang w:val="tr-TR" w:eastAsia="tr-TR" w:bidi="tr-TR"/>
      </w:rPr>
    </w:lvl>
    <w:lvl w:ilvl="5">
      <w:numFmt w:val="bullet"/>
      <w:lvlText w:val="•"/>
      <w:lvlJc w:val="left"/>
      <w:pPr>
        <w:ind w:left="2251" w:hanging="348"/>
      </w:pPr>
      <w:rPr>
        <w:rFonts w:hint="default"/>
        <w:lang w:val="tr-TR" w:eastAsia="tr-TR" w:bidi="tr-TR"/>
      </w:rPr>
    </w:lvl>
    <w:lvl w:ilvl="6">
      <w:numFmt w:val="bullet"/>
      <w:lvlText w:val="•"/>
      <w:lvlJc w:val="left"/>
      <w:pPr>
        <w:ind w:left="3662" w:hanging="348"/>
      </w:pPr>
      <w:rPr>
        <w:rFonts w:hint="default"/>
        <w:lang w:val="tr-TR" w:eastAsia="tr-TR" w:bidi="tr-TR"/>
      </w:rPr>
    </w:lvl>
    <w:lvl w:ilvl="7">
      <w:numFmt w:val="bullet"/>
      <w:lvlText w:val="•"/>
      <w:lvlJc w:val="left"/>
      <w:pPr>
        <w:ind w:left="5073" w:hanging="348"/>
      </w:pPr>
      <w:rPr>
        <w:rFonts w:hint="default"/>
        <w:lang w:val="tr-TR" w:eastAsia="tr-TR" w:bidi="tr-TR"/>
      </w:rPr>
    </w:lvl>
    <w:lvl w:ilvl="8">
      <w:numFmt w:val="bullet"/>
      <w:lvlText w:val="•"/>
      <w:lvlJc w:val="left"/>
      <w:pPr>
        <w:ind w:left="6484" w:hanging="348"/>
      </w:pPr>
      <w:rPr>
        <w:rFonts w:hint="default"/>
        <w:lang w:val="tr-TR" w:eastAsia="tr-TR" w:bidi="tr-TR"/>
      </w:rPr>
    </w:lvl>
  </w:abstractNum>
  <w:abstractNum w:abstractNumId="4" w15:restartNumberingAfterBreak="0">
    <w:nsid w:val="14FE794E"/>
    <w:multiLevelType w:val="hybridMultilevel"/>
    <w:tmpl w:val="DCFE7522"/>
    <w:lvl w:ilvl="0" w:tplc="360CD442">
      <w:numFmt w:val="bullet"/>
      <w:lvlText w:val="-"/>
      <w:lvlJc w:val="left"/>
      <w:pPr>
        <w:ind w:left="836" w:hanging="348"/>
      </w:pPr>
      <w:rPr>
        <w:rFonts w:ascii="Arial" w:eastAsia="Arial" w:hAnsi="Arial" w:cs="Arial" w:hint="default"/>
        <w:w w:val="100"/>
        <w:sz w:val="22"/>
        <w:szCs w:val="22"/>
        <w:lang w:val="tr-TR" w:eastAsia="tr-TR" w:bidi="tr-TR"/>
      </w:rPr>
    </w:lvl>
    <w:lvl w:ilvl="1" w:tplc="7860991E">
      <w:numFmt w:val="bullet"/>
      <w:lvlText w:val="•"/>
      <w:lvlJc w:val="left"/>
      <w:pPr>
        <w:ind w:left="1686" w:hanging="348"/>
      </w:pPr>
      <w:rPr>
        <w:rFonts w:hint="default"/>
        <w:lang w:val="tr-TR" w:eastAsia="tr-TR" w:bidi="tr-TR"/>
      </w:rPr>
    </w:lvl>
    <w:lvl w:ilvl="2" w:tplc="BA7A7EE4">
      <w:numFmt w:val="bullet"/>
      <w:lvlText w:val="•"/>
      <w:lvlJc w:val="left"/>
      <w:pPr>
        <w:ind w:left="2533" w:hanging="348"/>
      </w:pPr>
      <w:rPr>
        <w:rFonts w:hint="default"/>
        <w:lang w:val="tr-TR" w:eastAsia="tr-TR" w:bidi="tr-TR"/>
      </w:rPr>
    </w:lvl>
    <w:lvl w:ilvl="3" w:tplc="71960922">
      <w:numFmt w:val="bullet"/>
      <w:lvlText w:val="•"/>
      <w:lvlJc w:val="left"/>
      <w:pPr>
        <w:ind w:left="3379" w:hanging="348"/>
      </w:pPr>
      <w:rPr>
        <w:rFonts w:hint="default"/>
        <w:lang w:val="tr-TR" w:eastAsia="tr-TR" w:bidi="tr-TR"/>
      </w:rPr>
    </w:lvl>
    <w:lvl w:ilvl="4" w:tplc="97761FC8">
      <w:numFmt w:val="bullet"/>
      <w:lvlText w:val="•"/>
      <w:lvlJc w:val="left"/>
      <w:pPr>
        <w:ind w:left="4226" w:hanging="348"/>
      </w:pPr>
      <w:rPr>
        <w:rFonts w:hint="default"/>
        <w:lang w:val="tr-TR" w:eastAsia="tr-TR" w:bidi="tr-TR"/>
      </w:rPr>
    </w:lvl>
    <w:lvl w:ilvl="5" w:tplc="99CA6EE6">
      <w:numFmt w:val="bullet"/>
      <w:lvlText w:val="•"/>
      <w:lvlJc w:val="left"/>
      <w:pPr>
        <w:ind w:left="5073" w:hanging="348"/>
      </w:pPr>
      <w:rPr>
        <w:rFonts w:hint="default"/>
        <w:lang w:val="tr-TR" w:eastAsia="tr-TR" w:bidi="tr-TR"/>
      </w:rPr>
    </w:lvl>
    <w:lvl w:ilvl="6" w:tplc="DC567CF8">
      <w:numFmt w:val="bullet"/>
      <w:lvlText w:val="•"/>
      <w:lvlJc w:val="left"/>
      <w:pPr>
        <w:ind w:left="5919" w:hanging="348"/>
      </w:pPr>
      <w:rPr>
        <w:rFonts w:hint="default"/>
        <w:lang w:val="tr-TR" w:eastAsia="tr-TR" w:bidi="tr-TR"/>
      </w:rPr>
    </w:lvl>
    <w:lvl w:ilvl="7" w:tplc="AB8A6C92">
      <w:numFmt w:val="bullet"/>
      <w:lvlText w:val="•"/>
      <w:lvlJc w:val="left"/>
      <w:pPr>
        <w:ind w:left="6766" w:hanging="348"/>
      </w:pPr>
      <w:rPr>
        <w:rFonts w:hint="default"/>
        <w:lang w:val="tr-TR" w:eastAsia="tr-TR" w:bidi="tr-TR"/>
      </w:rPr>
    </w:lvl>
    <w:lvl w:ilvl="8" w:tplc="BC7C5276">
      <w:numFmt w:val="bullet"/>
      <w:lvlText w:val="•"/>
      <w:lvlJc w:val="left"/>
      <w:pPr>
        <w:ind w:left="7613" w:hanging="348"/>
      </w:pPr>
      <w:rPr>
        <w:rFonts w:hint="default"/>
        <w:lang w:val="tr-TR" w:eastAsia="tr-TR" w:bidi="tr-TR"/>
      </w:rPr>
    </w:lvl>
  </w:abstractNum>
  <w:abstractNum w:abstractNumId="5" w15:restartNumberingAfterBreak="0">
    <w:nsid w:val="40315ADB"/>
    <w:multiLevelType w:val="hybridMultilevel"/>
    <w:tmpl w:val="9810165C"/>
    <w:lvl w:ilvl="0" w:tplc="06B24F64">
      <w:numFmt w:val="bullet"/>
      <w:lvlText w:val="-"/>
      <w:lvlJc w:val="left"/>
      <w:pPr>
        <w:ind w:left="824" w:hanging="348"/>
      </w:pPr>
      <w:rPr>
        <w:rFonts w:ascii="Arial" w:eastAsia="Arial" w:hAnsi="Arial" w:cs="Arial" w:hint="default"/>
        <w:w w:val="100"/>
        <w:sz w:val="22"/>
        <w:szCs w:val="22"/>
        <w:lang w:val="tr-TR" w:eastAsia="tr-TR" w:bidi="tr-TR"/>
      </w:rPr>
    </w:lvl>
    <w:lvl w:ilvl="1" w:tplc="0C989E9E">
      <w:numFmt w:val="bullet"/>
      <w:lvlText w:val="•"/>
      <w:lvlJc w:val="left"/>
      <w:pPr>
        <w:ind w:left="1668" w:hanging="348"/>
      </w:pPr>
      <w:rPr>
        <w:rFonts w:hint="default"/>
        <w:lang w:val="tr-TR" w:eastAsia="tr-TR" w:bidi="tr-TR"/>
      </w:rPr>
    </w:lvl>
    <w:lvl w:ilvl="2" w:tplc="97529704">
      <w:numFmt w:val="bullet"/>
      <w:lvlText w:val="•"/>
      <w:lvlJc w:val="left"/>
      <w:pPr>
        <w:ind w:left="2517" w:hanging="348"/>
      </w:pPr>
      <w:rPr>
        <w:rFonts w:hint="default"/>
        <w:lang w:val="tr-TR" w:eastAsia="tr-TR" w:bidi="tr-TR"/>
      </w:rPr>
    </w:lvl>
    <w:lvl w:ilvl="3" w:tplc="E3C6BDF6">
      <w:numFmt w:val="bullet"/>
      <w:lvlText w:val="•"/>
      <w:lvlJc w:val="left"/>
      <w:pPr>
        <w:ind w:left="3365" w:hanging="348"/>
      </w:pPr>
      <w:rPr>
        <w:rFonts w:hint="default"/>
        <w:lang w:val="tr-TR" w:eastAsia="tr-TR" w:bidi="tr-TR"/>
      </w:rPr>
    </w:lvl>
    <w:lvl w:ilvl="4" w:tplc="0B4E1B9C">
      <w:numFmt w:val="bullet"/>
      <w:lvlText w:val="•"/>
      <w:lvlJc w:val="left"/>
      <w:pPr>
        <w:ind w:left="4214" w:hanging="348"/>
      </w:pPr>
      <w:rPr>
        <w:rFonts w:hint="default"/>
        <w:lang w:val="tr-TR" w:eastAsia="tr-TR" w:bidi="tr-TR"/>
      </w:rPr>
    </w:lvl>
    <w:lvl w:ilvl="5" w:tplc="A8EE42BE">
      <w:numFmt w:val="bullet"/>
      <w:lvlText w:val="•"/>
      <w:lvlJc w:val="left"/>
      <w:pPr>
        <w:ind w:left="5063" w:hanging="348"/>
      </w:pPr>
      <w:rPr>
        <w:rFonts w:hint="default"/>
        <w:lang w:val="tr-TR" w:eastAsia="tr-TR" w:bidi="tr-TR"/>
      </w:rPr>
    </w:lvl>
    <w:lvl w:ilvl="6" w:tplc="0388C4C4">
      <w:numFmt w:val="bullet"/>
      <w:lvlText w:val="•"/>
      <w:lvlJc w:val="left"/>
      <w:pPr>
        <w:ind w:left="5911" w:hanging="348"/>
      </w:pPr>
      <w:rPr>
        <w:rFonts w:hint="default"/>
        <w:lang w:val="tr-TR" w:eastAsia="tr-TR" w:bidi="tr-TR"/>
      </w:rPr>
    </w:lvl>
    <w:lvl w:ilvl="7" w:tplc="0DEA19B8">
      <w:numFmt w:val="bullet"/>
      <w:lvlText w:val="•"/>
      <w:lvlJc w:val="left"/>
      <w:pPr>
        <w:ind w:left="6760" w:hanging="348"/>
      </w:pPr>
      <w:rPr>
        <w:rFonts w:hint="default"/>
        <w:lang w:val="tr-TR" w:eastAsia="tr-TR" w:bidi="tr-TR"/>
      </w:rPr>
    </w:lvl>
    <w:lvl w:ilvl="8" w:tplc="EC30950E">
      <w:numFmt w:val="bullet"/>
      <w:lvlText w:val="•"/>
      <w:lvlJc w:val="left"/>
      <w:pPr>
        <w:ind w:left="7609" w:hanging="348"/>
      </w:pPr>
      <w:rPr>
        <w:rFonts w:hint="default"/>
        <w:lang w:val="tr-TR" w:eastAsia="tr-TR" w:bidi="tr-TR"/>
      </w:rPr>
    </w:lvl>
  </w:abstractNum>
  <w:abstractNum w:abstractNumId="6" w15:restartNumberingAfterBreak="0">
    <w:nsid w:val="6295447B"/>
    <w:multiLevelType w:val="multilevel"/>
    <w:tmpl w:val="20303AEC"/>
    <w:lvl w:ilvl="0">
      <w:start w:val="1"/>
      <w:numFmt w:val="decimal"/>
      <w:lvlText w:val="%1."/>
      <w:lvlJc w:val="left"/>
      <w:pPr>
        <w:ind w:left="116" w:hanging="247"/>
        <w:jc w:val="left"/>
      </w:pPr>
      <w:rPr>
        <w:rFonts w:ascii="Arial" w:eastAsia="Arial" w:hAnsi="Arial" w:cs="Arial" w:hint="default"/>
        <w:spacing w:val="-1"/>
        <w:w w:val="100"/>
        <w:sz w:val="22"/>
        <w:szCs w:val="22"/>
        <w:lang w:val="tr-TR" w:eastAsia="tr-TR" w:bidi="tr-TR"/>
      </w:rPr>
    </w:lvl>
    <w:lvl w:ilvl="1">
      <w:start w:val="1"/>
      <w:numFmt w:val="decimal"/>
      <w:lvlText w:val="%1.%2"/>
      <w:lvlJc w:val="left"/>
      <w:pPr>
        <w:ind w:left="486" w:hanging="370"/>
        <w:jc w:val="left"/>
      </w:pPr>
      <w:rPr>
        <w:rFonts w:ascii="Arial" w:eastAsia="Arial" w:hAnsi="Arial" w:cs="Arial" w:hint="default"/>
        <w:w w:val="100"/>
        <w:sz w:val="22"/>
        <w:szCs w:val="22"/>
        <w:lang w:val="tr-TR" w:eastAsia="tr-TR" w:bidi="tr-TR"/>
      </w:rPr>
    </w:lvl>
    <w:lvl w:ilvl="2">
      <w:start w:val="1"/>
      <w:numFmt w:val="decimal"/>
      <w:lvlText w:val="%1.%2.%3."/>
      <w:lvlJc w:val="left"/>
      <w:pPr>
        <w:ind w:left="852" w:hanging="737"/>
        <w:jc w:val="left"/>
      </w:pPr>
      <w:rPr>
        <w:rFonts w:ascii="Arial" w:eastAsia="Arial" w:hAnsi="Arial" w:cs="Arial" w:hint="default"/>
        <w:spacing w:val="-3"/>
        <w:w w:val="100"/>
        <w:sz w:val="22"/>
        <w:szCs w:val="22"/>
        <w:lang w:val="tr-TR" w:eastAsia="tr-TR" w:bidi="tr-TR"/>
      </w:rPr>
    </w:lvl>
    <w:lvl w:ilvl="3">
      <w:numFmt w:val="bullet"/>
      <w:lvlText w:val="•"/>
      <w:lvlJc w:val="left"/>
      <w:pPr>
        <w:ind w:left="860" w:hanging="737"/>
      </w:pPr>
      <w:rPr>
        <w:rFonts w:hint="default"/>
        <w:lang w:val="tr-TR" w:eastAsia="tr-TR" w:bidi="tr-TR"/>
      </w:rPr>
    </w:lvl>
    <w:lvl w:ilvl="4">
      <w:numFmt w:val="bullet"/>
      <w:lvlText w:val="•"/>
      <w:lvlJc w:val="left"/>
      <w:pPr>
        <w:ind w:left="2066" w:hanging="737"/>
      </w:pPr>
      <w:rPr>
        <w:rFonts w:hint="default"/>
        <w:lang w:val="tr-TR" w:eastAsia="tr-TR" w:bidi="tr-TR"/>
      </w:rPr>
    </w:lvl>
    <w:lvl w:ilvl="5">
      <w:numFmt w:val="bullet"/>
      <w:lvlText w:val="•"/>
      <w:lvlJc w:val="left"/>
      <w:pPr>
        <w:ind w:left="3273" w:hanging="737"/>
      </w:pPr>
      <w:rPr>
        <w:rFonts w:hint="default"/>
        <w:lang w:val="tr-TR" w:eastAsia="tr-TR" w:bidi="tr-TR"/>
      </w:rPr>
    </w:lvl>
    <w:lvl w:ilvl="6">
      <w:numFmt w:val="bullet"/>
      <w:lvlText w:val="•"/>
      <w:lvlJc w:val="left"/>
      <w:pPr>
        <w:ind w:left="4479" w:hanging="737"/>
      </w:pPr>
      <w:rPr>
        <w:rFonts w:hint="default"/>
        <w:lang w:val="tr-TR" w:eastAsia="tr-TR" w:bidi="tr-TR"/>
      </w:rPr>
    </w:lvl>
    <w:lvl w:ilvl="7">
      <w:numFmt w:val="bullet"/>
      <w:lvlText w:val="•"/>
      <w:lvlJc w:val="left"/>
      <w:pPr>
        <w:ind w:left="5686" w:hanging="737"/>
      </w:pPr>
      <w:rPr>
        <w:rFonts w:hint="default"/>
        <w:lang w:val="tr-TR" w:eastAsia="tr-TR" w:bidi="tr-TR"/>
      </w:rPr>
    </w:lvl>
    <w:lvl w:ilvl="8">
      <w:numFmt w:val="bullet"/>
      <w:lvlText w:val="•"/>
      <w:lvlJc w:val="left"/>
      <w:pPr>
        <w:ind w:left="6893" w:hanging="737"/>
      </w:pPr>
      <w:rPr>
        <w:rFonts w:hint="default"/>
        <w:lang w:val="tr-TR" w:eastAsia="tr-TR" w:bidi="tr-TR"/>
      </w:rPr>
    </w:lvl>
  </w:abstractNum>
  <w:abstractNum w:abstractNumId="7" w15:restartNumberingAfterBreak="0">
    <w:nsid w:val="65EB4063"/>
    <w:multiLevelType w:val="hybridMultilevel"/>
    <w:tmpl w:val="D2B62D56"/>
    <w:lvl w:ilvl="0" w:tplc="867E2F28">
      <w:numFmt w:val="bullet"/>
      <w:lvlText w:val="-"/>
      <w:lvlJc w:val="left"/>
      <w:pPr>
        <w:ind w:left="836" w:hanging="348"/>
      </w:pPr>
      <w:rPr>
        <w:rFonts w:ascii="Arial" w:eastAsia="Arial" w:hAnsi="Arial" w:cs="Arial" w:hint="default"/>
        <w:w w:val="100"/>
        <w:sz w:val="22"/>
        <w:szCs w:val="22"/>
        <w:lang w:val="tr-TR" w:eastAsia="tr-TR" w:bidi="tr-TR"/>
      </w:rPr>
    </w:lvl>
    <w:lvl w:ilvl="1" w:tplc="79B0F284">
      <w:numFmt w:val="bullet"/>
      <w:lvlText w:val="•"/>
      <w:lvlJc w:val="left"/>
      <w:pPr>
        <w:ind w:left="1686" w:hanging="348"/>
      </w:pPr>
      <w:rPr>
        <w:rFonts w:hint="default"/>
        <w:lang w:val="tr-TR" w:eastAsia="tr-TR" w:bidi="tr-TR"/>
      </w:rPr>
    </w:lvl>
    <w:lvl w:ilvl="2" w:tplc="4E52062C">
      <w:numFmt w:val="bullet"/>
      <w:lvlText w:val="•"/>
      <w:lvlJc w:val="left"/>
      <w:pPr>
        <w:ind w:left="2533" w:hanging="348"/>
      </w:pPr>
      <w:rPr>
        <w:rFonts w:hint="default"/>
        <w:lang w:val="tr-TR" w:eastAsia="tr-TR" w:bidi="tr-TR"/>
      </w:rPr>
    </w:lvl>
    <w:lvl w:ilvl="3" w:tplc="2250CE82">
      <w:numFmt w:val="bullet"/>
      <w:lvlText w:val="•"/>
      <w:lvlJc w:val="left"/>
      <w:pPr>
        <w:ind w:left="3379" w:hanging="348"/>
      </w:pPr>
      <w:rPr>
        <w:rFonts w:hint="default"/>
        <w:lang w:val="tr-TR" w:eastAsia="tr-TR" w:bidi="tr-TR"/>
      </w:rPr>
    </w:lvl>
    <w:lvl w:ilvl="4" w:tplc="E520C204">
      <w:numFmt w:val="bullet"/>
      <w:lvlText w:val="•"/>
      <w:lvlJc w:val="left"/>
      <w:pPr>
        <w:ind w:left="4226" w:hanging="348"/>
      </w:pPr>
      <w:rPr>
        <w:rFonts w:hint="default"/>
        <w:lang w:val="tr-TR" w:eastAsia="tr-TR" w:bidi="tr-TR"/>
      </w:rPr>
    </w:lvl>
    <w:lvl w:ilvl="5" w:tplc="89F87668">
      <w:numFmt w:val="bullet"/>
      <w:lvlText w:val="•"/>
      <w:lvlJc w:val="left"/>
      <w:pPr>
        <w:ind w:left="5073" w:hanging="348"/>
      </w:pPr>
      <w:rPr>
        <w:rFonts w:hint="default"/>
        <w:lang w:val="tr-TR" w:eastAsia="tr-TR" w:bidi="tr-TR"/>
      </w:rPr>
    </w:lvl>
    <w:lvl w:ilvl="6" w:tplc="19786D8A">
      <w:numFmt w:val="bullet"/>
      <w:lvlText w:val="•"/>
      <w:lvlJc w:val="left"/>
      <w:pPr>
        <w:ind w:left="5919" w:hanging="348"/>
      </w:pPr>
      <w:rPr>
        <w:rFonts w:hint="default"/>
        <w:lang w:val="tr-TR" w:eastAsia="tr-TR" w:bidi="tr-TR"/>
      </w:rPr>
    </w:lvl>
    <w:lvl w:ilvl="7" w:tplc="AB1A787A">
      <w:numFmt w:val="bullet"/>
      <w:lvlText w:val="•"/>
      <w:lvlJc w:val="left"/>
      <w:pPr>
        <w:ind w:left="6766" w:hanging="348"/>
      </w:pPr>
      <w:rPr>
        <w:rFonts w:hint="default"/>
        <w:lang w:val="tr-TR" w:eastAsia="tr-TR" w:bidi="tr-TR"/>
      </w:rPr>
    </w:lvl>
    <w:lvl w:ilvl="8" w:tplc="5B8EC3C0">
      <w:numFmt w:val="bullet"/>
      <w:lvlText w:val="•"/>
      <w:lvlJc w:val="left"/>
      <w:pPr>
        <w:ind w:left="7613" w:hanging="348"/>
      </w:pPr>
      <w:rPr>
        <w:rFonts w:hint="default"/>
        <w:lang w:val="tr-TR" w:eastAsia="tr-TR" w:bidi="tr-TR"/>
      </w:rPr>
    </w:lvl>
  </w:abstractNum>
  <w:abstractNum w:abstractNumId="8" w15:restartNumberingAfterBreak="0">
    <w:nsid w:val="7EFE17B3"/>
    <w:multiLevelType w:val="multilevel"/>
    <w:tmpl w:val="FB5EE9E8"/>
    <w:lvl w:ilvl="0">
      <w:start w:val="10"/>
      <w:numFmt w:val="decimal"/>
      <w:lvlText w:val="%1"/>
      <w:lvlJc w:val="left"/>
      <w:pPr>
        <w:ind w:left="116" w:hanging="792"/>
        <w:jc w:val="left"/>
      </w:pPr>
      <w:rPr>
        <w:rFonts w:hint="default"/>
        <w:lang w:val="tr-TR" w:eastAsia="tr-TR" w:bidi="tr-TR"/>
      </w:rPr>
    </w:lvl>
    <w:lvl w:ilvl="1">
      <w:start w:val="2"/>
      <w:numFmt w:val="decimal"/>
      <w:lvlText w:val="%1.%2"/>
      <w:lvlJc w:val="left"/>
      <w:pPr>
        <w:ind w:left="116" w:hanging="792"/>
        <w:jc w:val="left"/>
      </w:pPr>
      <w:rPr>
        <w:rFonts w:hint="default"/>
        <w:lang w:val="tr-TR" w:eastAsia="tr-TR" w:bidi="tr-TR"/>
      </w:rPr>
    </w:lvl>
    <w:lvl w:ilvl="2">
      <w:start w:val="1"/>
      <w:numFmt w:val="decimal"/>
      <w:lvlText w:val="%1.%2.%3."/>
      <w:lvlJc w:val="left"/>
      <w:pPr>
        <w:ind w:left="116" w:hanging="792"/>
        <w:jc w:val="left"/>
      </w:pPr>
      <w:rPr>
        <w:rFonts w:ascii="Arial" w:eastAsia="Arial" w:hAnsi="Arial" w:cs="Arial" w:hint="default"/>
        <w:b/>
        <w:bCs/>
        <w:spacing w:val="-3"/>
        <w:w w:val="100"/>
        <w:sz w:val="22"/>
        <w:szCs w:val="22"/>
        <w:lang w:val="tr-TR" w:eastAsia="tr-TR" w:bidi="tr-TR"/>
      </w:rPr>
    </w:lvl>
    <w:lvl w:ilvl="3">
      <w:numFmt w:val="bullet"/>
      <w:lvlText w:val="•"/>
      <w:lvlJc w:val="left"/>
      <w:pPr>
        <w:ind w:left="2875" w:hanging="792"/>
      </w:pPr>
      <w:rPr>
        <w:rFonts w:hint="default"/>
        <w:lang w:val="tr-TR" w:eastAsia="tr-TR" w:bidi="tr-TR"/>
      </w:rPr>
    </w:lvl>
    <w:lvl w:ilvl="4">
      <w:numFmt w:val="bullet"/>
      <w:lvlText w:val="•"/>
      <w:lvlJc w:val="left"/>
      <w:pPr>
        <w:ind w:left="3794" w:hanging="792"/>
      </w:pPr>
      <w:rPr>
        <w:rFonts w:hint="default"/>
        <w:lang w:val="tr-TR" w:eastAsia="tr-TR" w:bidi="tr-TR"/>
      </w:rPr>
    </w:lvl>
    <w:lvl w:ilvl="5">
      <w:numFmt w:val="bullet"/>
      <w:lvlText w:val="•"/>
      <w:lvlJc w:val="left"/>
      <w:pPr>
        <w:ind w:left="4713" w:hanging="792"/>
      </w:pPr>
      <w:rPr>
        <w:rFonts w:hint="default"/>
        <w:lang w:val="tr-TR" w:eastAsia="tr-TR" w:bidi="tr-TR"/>
      </w:rPr>
    </w:lvl>
    <w:lvl w:ilvl="6">
      <w:numFmt w:val="bullet"/>
      <w:lvlText w:val="•"/>
      <w:lvlJc w:val="left"/>
      <w:pPr>
        <w:ind w:left="5631" w:hanging="792"/>
      </w:pPr>
      <w:rPr>
        <w:rFonts w:hint="default"/>
        <w:lang w:val="tr-TR" w:eastAsia="tr-TR" w:bidi="tr-TR"/>
      </w:rPr>
    </w:lvl>
    <w:lvl w:ilvl="7">
      <w:numFmt w:val="bullet"/>
      <w:lvlText w:val="•"/>
      <w:lvlJc w:val="left"/>
      <w:pPr>
        <w:ind w:left="6550" w:hanging="792"/>
      </w:pPr>
      <w:rPr>
        <w:rFonts w:hint="default"/>
        <w:lang w:val="tr-TR" w:eastAsia="tr-TR" w:bidi="tr-TR"/>
      </w:rPr>
    </w:lvl>
    <w:lvl w:ilvl="8">
      <w:numFmt w:val="bullet"/>
      <w:lvlText w:val="•"/>
      <w:lvlJc w:val="left"/>
      <w:pPr>
        <w:ind w:left="7469" w:hanging="792"/>
      </w:pPr>
      <w:rPr>
        <w:rFonts w:hint="default"/>
        <w:lang w:val="tr-TR" w:eastAsia="tr-TR" w:bidi="tr-TR"/>
      </w:rPr>
    </w:lvl>
  </w:abstractNum>
  <w:num w:numId="1">
    <w:abstractNumId w:val="2"/>
  </w:num>
  <w:num w:numId="2">
    <w:abstractNumId w:val="4"/>
  </w:num>
  <w:num w:numId="3">
    <w:abstractNumId w:val="0"/>
  </w:num>
  <w:num w:numId="4">
    <w:abstractNumId w:val="8"/>
  </w:num>
  <w:num w:numId="5">
    <w:abstractNumId w:val="5"/>
  </w:num>
  <w:num w:numId="6">
    <w:abstractNumId w:val="7"/>
  </w:num>
  <w:num w:numId="7">
    <w:abstractNumId w:val="1"/>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B93"/>
    <w:rsid w:val="000261D5"/>
    <w:rsid w:val="00065A07"/>
    <w:rsid w:val="000D685E"/>
    <w:rsid w:val="00122C6C"/>
    <w:rsid w:val="0015100D"/>
    <w:rsid w:val="002C7214"/>
    <w:rsid w:val="00360ED4"/>
    <w:rsid w:val="004C468A"/>
    <w:rsid w:val="005B59BE"/>
    <w:rsid w:val="005C7461"/>
    <w:rsid w:val="006750D2"/>
    <w:rsid w:val="0069454F"/>
    <w:rsid w:val="007A6A71"/>
    <w:rsid w:val="00865D23"/>
    <w:rsid w:val="008A2F9B"/>
    <w:rsid w:val="008D744D"/>
    <w:rsid w:val="00900D01"/>
    <w:rsid w:val="009506E7"/>
    <w:rsid w:val="00963154"/>
    <w:rsid w:val="009823BB"/>
    <w:rsid w:val="00A229E8"/>
    <w:rsid w:val="00A34FDA"/>
    <w:rsid w:val="00AF7A47"/>
    <w:rsid w:val="00B00976"/>
    <w:rsid w:val="00B93B93"/>
    <w:rsid w:val="00BB0194"/>
    <w:rsid w:val="00C20F57"/>
    <w:rsid w:val="00CF482E"/>
    <w:rsid w:val="00CF51A0"/>
    <w:rsid w:val="00D35C57"/>
    <w:rsid w:val="00D61862"/>
    <w:rsid w:val="00E1258C"/>
    <w:rsid w:val="00E47FF2"/>
    <w:rsid w:val="00F03FB1"/>
    <w:rsid w:val="00FE10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3FEF67"/>
  <w15:docId w15:val="{A5A2C3A1-9F03-4DE8-9E98-070975DC2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tr-TR" w:eastAsia="tr-TR" w:bidi="tr-TR"/>
    </w:rPr>
  </w:style>
  <w:style w:type="paragraph" w:styleId="Balk1">
    <w:name w:val="heading 1"/>
    <w:basedOn w:val="Normal"/>
    <w:uiPriority w:val="9"/>
    <w:qFormat/>
    <w:pPr>
      <w:jc w:val="center"/>
      <w:outlineLvl w:val="0"/>
    </w:pPr>
    <w:rPr>
      <w:b/>
      <w:bCs/>
      <w:sz w:val="24"/>
      <w:szCs w:val="24"/>
    </w:rPr>
  </w:style>
  <w:style w:type="paragraph" w:styleId="Balk2">
    <w:name w:val="heading 2"/>
    <w:basedOn w:val="Normal"/>
    <w:uiPriority w:val="9"/>
    <w:unhideWhenUsed/>
    <w:qFormat/>
    <w:pPr>
      <w:ind w:left="116" w:hanging="369"/>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138"/>
      <w:ind w:left="116"/>
    </w:pPr>
  </w:style>
  <w:style w:type="paragraph" w:styleId="GvdeMetni">
    <w:name w:val="Body Text"/>
    <w:basedOn w:val="Normal"/>
    <w:uiPriority w:val="1"/>
    <w:qFormat/>
  </w:style>
  <w:style w:type="paragraph" w:styleId="ListeParagraf">
    <w:name w:val="List Paragraph"/>
    <w:basedOn w:val="Normal"/>
    <w:uiPriority w:val="1"/>
    <w:qFormat/>
    <w:pPr>
      <w:ind w:left="836" w:hanging="360"/>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0261D5"/>
    <w:pPr>
      <w:tabs>
        <w:tab w:val="center" w:pos="4536"/>
        <w:tab w:val="right" w:pos="9072"/>
      </w:tabs>
    </w:pPr>
  </w:style>
  <w:style w:type="character" w:customStyle="1" w:styleId="stBilgiChar">
    <w:name w:val="Üst Bilgi Char"/>
    <w:basedOn w:val="VarsaylanParagrafYazTipi"/>
    <w:link w:val="stBilgi"/>
    <w:uiPriority w:val="99"/>
    <w:rsid w:val="000261D5"/>
    <w:rPr>
      <w:rFonts w:ascii="Arial" w:eastAsia="Arial" w:hAnsi="Arial" w:cs="Arial"/>
      <w:lang w:val="tr-TR" w:eastAsia="tr-TR" w:bidi="tr-TR"/>
    </w:rPr>
  </w:style>
  <w:style w:type="paragraph" w:styleId="AltBilgi">
    <w:name w:val="footer"/>
    <w:basedOn w:val="Normal"/>
    <w:link w:val="AltBilgiChar"/>
    <w:uiPriority w:val="99"/>
    <w:unhideWhenUsed/>
    <w:rsid w:val="000261D5"/>
    <w:pPr>
      <w:tabs>
        <w:tab w:val="center" w:pos="4536"/>
        <w:tab w:val="right" w:pos="9072"/>
      </w:tabs>
    </w:pPr>
  </w:style>
  <w:style w:type="character" w:customStyle="1" w:styleId="AltBilgiChar">
    <w:name w:val="Alt Bilgi Char"/>
    <w:basedOn w:val="VarsaylanParagrafYazTipi"/>
    <w:link w:val="AltBilgi"/>
    <w:uiPriority w:val="99"/>
    <w:rsid w:val="000261D5"/>
    <w:rPr>
      <w:rFonts w:ascii="Arial" w:eastAsia="Arial" w:hAnsi="Arial" w:cs="Arial"/>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6587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834AC-582A-440D-9EB6-192F4ADEF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15</Pages>
  <Words>5873</Words>
  <Characters>33477</Characters>
  <Application>Microsoft Office Word</Application>
  <DocSecurity>0</DocSecurity>
  <Lines>278</Lines>
  <Paragraphs>78</Paragraphs>
  <ScaleCrop>false</ScaleCrop>
  <HeadingPairs>
    <vt:vector size="2" baseType="variant">
      <vt:variant>
        <vt:lpstr>Konu Başlığı</vt:lpstr>
      </vt:variant>
      <vt:variant>
        <vt:i4>1</vt:i4>
      </vt:variant>
    </vt:vector>
  </HeadingPairs>
  <TitlesOfParts>
    <vt:vector size="1" baseType="lpstr">
      <vt:lpstr>DUYURU</vt:lpstr>
    </vt:vector>
  </TitlesOfParts>
  <Company/>
  <LinksUpToDate>false</LinksUpToDate>
  <CharactersWithSpaces>39272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DUYURU</dc:title>
  <dc:creator>Irfan Ulas (Calik Holding)</dc:creator>
  <cp:lastModifiedBy>UGUR CAN YABAŞ</cp:lastModifiedBy>
  <cp:revision>4</cp:revision>
  <dcterms:created xsi:type="dcterms:W3CDTF">2020-06-02T08:39:00Z</dcterms:created>
  <dcterms:modified xsi:type="dcterms:W3CDTF">2022-03-18T13:54:00Z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2017-07-18T00:00:00Z</vt:filetime>
  </property>
  <property fmtid="{D5CDD505-2E9C-101B-9397-08002B2CF9AE}" pid="3" name="Creator">
    <vt:lpwstr>Microsoft® Word 2013</vt:lpwstr>
  </property>
  <property fmtid="{D5CDD505-2E9C-101B-9397-08002B2CF9AE}" pid="4" name="LastSaved">
    <vt:filetime>2019-01-30T00:00:00Z</vt:filetime>
  </property>
</Properties>
</file>